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ED" w:rsidRDefault="00DC6FED" w:rsidP="00070EB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6FED" w:rsidRPr="00DC6FED" w:rsidRDefault="00DC6FED" w:rsidP="00DC6F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C6FED">
        <w:rPr>
          <w:rFonts w:ascii="Times New Roman" w:hAnsi="Times New Roman"/>
          <w:sz w:val="24"/>
          <w:szCs w:val="24"/>
        </w:rPr>
        <w:t xml:space="preserve">Информация </w:t>
      </w:r>
      <w:r>
        <w:rPr>
          <w:rFonts w:ascii="Times New Roman" w:hAnsi="Times New Roman"/>
          <w:sz w:val="24"/>
          <w:szCs w:val="24"/>
        </w:rPr>
        <w:t>об установлении требований к качеству электрической энергии, в том числе распределению обязанностей по его обеспечению между субъектами электроэнергетики и потребителями электрической энергии.</w:t>
      </w:r>
    </w:p>
    <w:p w:rsidR="00DC6FED" w:rsidRDefault="00DC6FED" w:rsidP="00DC6F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C6FED" w:rsidRDefault="00DC6FED" w:rsidP="00DC6F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</w:t>
      </w:r>
      <w:r w:rsidR="00A657D6">
        <w:rPr>
          <w:rFonts w:ascii="Times New Roman" w:hAnsi="Times New Roman"/>
          <w:sz w:val="24"/>
          <w:szCs w:val="24"/>
        </w:rPr>
        <w:t xml:space="preserve"> Министерства энергетики Российской Федерации </w:t>
      </w:r>
      <w:r>
        <w:rPr>
          <w:rFonts w:ascii="Times New Roman" w:hAnsi="Times New Roman"/>
          <w:sz w:val="24"/>
          <w:szCs w:val="24"/>
        </w:rPr>
        <w:t>от 28</w:t>
      </w:r>
      <w:r w:rsidRPr="007E779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7E779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E7793">
        <w:rPr>
          <w:rFonts w:ascii="Times New Roman" w:hAnsi="Times New Roman"/>
          <w:sz w:val="24"/>
          <w:szCs w:val="24"/>
        </w:rPr>
        <w:t xml:space="preserve">г. N </w:t>
      </w:r>
      <w:r>
        <w:rPr>
          <w:rFonts w:ascii="Times New Roman" w:hAnsi="Times New Roman"/>
          <w:sz w:val="24"/>
          <w:szCs w:val="24"/>
        </w:rPr>
        <w:t xml:space="preserve">690 </w:t>
      </w:r>
      <w:r w:rsidR="00A6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установлены требования к качеству электрической энергии, в том числе распределению обязанностей по его обеспечению между субъектами электроэнергетики и потребителями электрической энергии.</w:t>
      </w:r>
    </w:p>
    <w:p w:rsidR="001E1993" w:rsidRDefault="001E1993" w:rsidP="00D25DF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</w:t>
      </w:r>
      <w:r w:rsidR="00EE7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</w:t>
      </w:r>
      <w:r w:rsidR="00EE7C4C">
        <w:rPr>
          <w:rFonts w:ascii="Times New Roman" w:hAnsi="Times New Roman"/>
          <w:sz w:val="24"/>
          <w:szCs w:val="24"/>
        </w:rPr>
        <w:t xml:space="preserve"> </w:t>
      </w:r>
      <w:r w:rsidR="00F95549">
        <w:rPr>
          <w:rFonts w:ascii="Times New Roman" w:hAnsi="Times New Roman"/>
          <w:sz w:val="24"/>
          <w:szCs w:val="24"/>
        </w:rPr>
        <w:t>определяет</w:t>
      </w:r>
      <w:r w:rsidR="00D25D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требования к показателям качества электрической энергии (нормы качества электрической энергии), распределение обязанностей по обеспечению их выполнения между сетевыми организациями и потр</w:t>
      </w:r>
      <w:r w:rsidR="00D25DF3">
        <w:rPr>
          <w:rFonts w:ascii="Times New Roman" w:hAnsi="Times New Roman"/>
          <w:sz w:val="24"/>
          <w:szCs w:val="24"/>
        </w:rPr>
        <w:t xml:space="preserve">ебителями электрической энергии, </w:t>
      </w:r>
      <w:r>
        <w:rPr>
          <w:rFonts w:ascii="Times New Roman" w:hAnsi="Times New Roman"/>
          <w:sz w:val="24"/>
          <w:szCs w:val="24"/>
        </w:rPr>
        <w:t>показател</w:t>
      </w:r>
      <w:r w:rsidR="00833F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качества электрической энергии</w:t>
      </w:r>
      <w:r w:rsidR="00E83524">
        <w:rPr>
          <w:rFonts w:ascii="Times New Roman" w:hAnsi="Times New Roman"/>
          <w:sz w:val="24"/>
          <w:szCs w:val="24"/>
        </w:rPr>
        <w:t xml:space="preserve">, которые определяются исходя их технических параметров объектов электросетевого хозяйства и технологически присоединенных к ним </w:t>
      </w:r>
      <w:proofErr w:type="spellStart"/>
      <w:r w:rsidR="00E8352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E83524">
        <w:rPr>
          <w:rFonts w:ascii="Times New Roman" w:hAnsi="Times New Roman"/>
          <w:sz w:val="24"/>
          <w:szCs w:val="24"/>
        </w:rPr>
        <w:t xml:space="preserve"> установок потребителей электрической энергии. </w:t>
      </w:r>
    </w:p>
    <w:p w:rsidR="00EE7C4C" w:rsidRDefault="00EE7C4C" w:rsidP="00DC6FE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C6FED" w:rsidRDefault="00DC6FED" w:rsidP="00DC6FED">
      <w:pPr>
        <w:autoSpaceDE w:val="0"/>
        <w:autoSpaceDN w:val="0"/>
        <w:adjustRightInd w:val="0"/>
        <w:jc w:val="both"/>
      </w:pPr>
    </w:p>
    <w:p w:rsidR="00670F64" w:rsidRPr="00070EB9" w:rsidRDefault="0003076B" w:rsidP="00070EB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70F64" w:rsidRPr="00070EB9" w:rsidSect="001E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77" w:rsidRDefault="00477F77" w:rsidP="00383985">
      <w:pPr>
        <w:spacing w:after="0" w:line="240" w:lineRule="auto"/>
      </w:pPr>
      <w:r>
        <w:separator/>
      </w:r>
    </w:p>
  </w:endnote>
  <w:endnote w:type="continuationSeparator" w:id="0">
    <w:p w:rsidR="00477F77" w:rsidRDefault="00477F77" w:rsidP="0038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77" w:rsidRDefault="00477F77" w:rsidP="00383985">
      <w:pPr>
        <w:spacing w:after="0" w:line="240" w:lineRule="auto"/>
      </w:pPr>
      <w:r>
        <w:separator/>
      </w:r>
    </w:p>
  </w:footnote>
  <w:footnote w:type="continuationSeparator" w:id="0">
    <w:p w:rsidR="00477F77" w:rsidRDefault="00477F77" w:rsidP="0038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5759"/>
    <w:multiLevelType w:val="hybridMultilevel"/>
    <w:tmpl w:val="78ACD0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DD0B7F"/>
    <w:multiLevelType w:val="hybridMultilevel"/>
    <w:tmpl w:val="8D045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855283"/>
    <w:multiLevelType w:val="hybridMultilevel"/>
    <w:tmpl w:val="54469802"/>
    <w:lvl w:ilvl="0" w:tplc="B1E88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B61BB7"/>
    <w:multiLevelType w:val="hybridMultilevel"/>
    <w:tmpl w:val="FE6E8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42E"/>
    <w:rsid w:val="00000698"/>
    <w:rsid w:val="00010F8F"/>
    <w:rsid w:val="000176F1"/>
    <w:rsid w:val="0003076B"/>
    <w:rsid w:val="00033512"/>
    <w:rsid w:val="00037A91"/>
    <w:rsid w:val="00054580"/>
    <w:rsid w:val="00070EB9"/>
    <w:rsid w:val="00084859"/>
    <w:rsid w:val="00095BBD"/>
    <w:rsid w:val="000A20F9"/>
    <w:rsid w:val="000D7410"/>
    <w:rsid w:val="0010085D"/>
    <w:rsid w:val="001011FB"/>
    <w:rsid w:val="001200BF"/>
    <w:rsid w:val="00121630"/>
    <w:rsid w:val="00123966"/>
    <w:rsid w:val="00167768"/>
    <w:rsid w:val="00186591"/>
    <w:rsid w:val="001A13C4"/>
    <w:rsid w:val="001B3082"/>
    <w:rsid w:val="001D4391"/>
    <w:rsid w:val="001D4C1C"/>
    <w:rsid w:val="001E1993"/>
    <w:rsid w:val="001E50FE"/>
    <w:rsid w:val="001E6BD7"/>
    <w:rsid w:val="001E7D44"/>
    <w:rsid w:val="001F4932"/>
    <w:rsid w:val="001F7661"/>
    <w:rsid w:val="002241FB"/>
    <w:rsid w:val="00257437"/>
    <w:rsid w:val="00292900"/>
    <w:rsid w:val="002B7D33"/>
    <w:rsid w:val="002B7FE8"/>
    <w:rsid w:val="002C7B8E"/>
    <w:rsid w:val="002D3EE7"/>
    <w:rsid w:val="002D5DC9"/>
    <w:rsid w:val="002D66A8"/>
    <w:rsid w:val="002F7C44"/>
    <w:rsid w:val="00300341"/>
    <w:rsid w:val="00312624"/>
    <w:rsid w:val="00322009"/>
    <w:rsid w:val="00341832"/>
    <w:rsid w:val="003437DB"/>
    <w:rsid w:val="00352A08"/>
    <w:rsid w:val="00357A90"/>
    <w:rsid w:val="0036666A"/>
    <w:rsid w:val="00383985"/>
    <w:rsid w:val="003D6D8D"/>
    <w:rsid w:val="00402925"/>
    <w:rsid w:val="00427095"/>
    <w:rsid w:val="00444CED"/>
    <w:rsid w:val="00454D38"/>
    <w:rsid w:val="00477F77"/>
    <w:rsid w:val="0048225F"/>
    <w:rsid w:val="004A19E9"/>
    <w:rsid w:val="004B0E6A"/>
    <w:rsid w:val="004B4E12"/>
    <w:rsid w:val="004D516D"/>
    <w:rsid w:val="004E29D5"/>
    <w:rsid w:val="004F3E7F"/>
    <w:rsid w:val="00527904"/>
    <w:rsid w:val="00556B0E"/>
    <w:rsid w:val="00566178"/>
    <w:rsid w:val="00575ADC"/>
    <w:rsid w:val="005D1C15"/>
    <w:rsid w:val="005D6B4C"/>
    <w:rsid w:val="005F1CB9"/>
    <w:rsid w:val="00607DF1"/>
    <w:rsid w:val="006320C4"/>
    <w:rsid w:val="00670F64"/>
    <w:rsid w:val="00676CC0"/>
    <w:rsid w:val="00680775"/>
    <w:rsid w:val="006913A7"/>
    <w:rsid w:val="006936C6"/>
    <w:rsid w:val="006B0703"/>
    <w:rsid w:val="006B0DD2"/>
    <w:rsid w:val="006B2F33"/>
    <w:rsid w:val="006C14F7"/>
    <w:rsid w:val="006F30C7"/>
    <w:rsid w:val="00742B1A"/>
    <w:rsid w:val="007930AB"/>
    <w:rsid w:val="007B32B2"/>
    <w:rsid w:val="007B5FB8"/>
    <w:rsid w:val="007D53AF"/>
    <w:rsid w:val="007E7793"/>
    <w:rsid w:val="007F42DB"/>
    <w:rsid w:val="007F742E"/>
    <w:rsid w:val="00800233"/>
    <w:rsid w:val="00807C05"/>
    <w:rsid w:val="00826A68"/>
    <w:rsid w:val="00833FA5"/>
    <w:rsid w:val="0083542B"/>
    <w:rsid w:val="00851C53"/>
    <w:rsid w:val="008822F1"/>
    <w:rsid w:val="00885DB0"/>
    <w:rsid w:val="00885EBB"/>
    <w:rsid w:val="008A4D94"/>
    <w:rsid w:val="008B18D1"/>
    <w:rsid w:val="008B5837"/>
    <w:rsid w:val="008D066B"/>
    <w:rsid w:val="009050A0"/>
    <w:rsid w:val="009156CF"/>
    <w:rsid w:val="00963EA7"/>
    <w:rsid w:val="009667DB"/>
    <w:rsid w:val="009A15CE"/>
    <w:rsid w:val="009D225F"/>
    <w:rsid w:val="009D5F44"/>
    <w:rsid w:val="009E4585"/>
    <w:rsid w:val="009E5E78"/>
    <w:rsid w:val="009F341E"/>
    <w:rsid w:val="00A1637F"/>
    <w:rsid w:val="00A37F90"/>
    <w:rsid w:val="00A426DD"/>
    <w:rsid w:val="00A57D46"/>
    <w:rsid w:val="00A657D6"/>
    <w:rsid w:val="00AA3F5C"/>
    <w:rsid w:val="00AB7408"/>
    <w:rsid w:val="00AE3903"/>
    <w:rsid w:val="00B16FD2"/>
    <w:rsid w:val="00B3054C"/>
    <w:rsid w:val="00B456D9"/>
    <w:rsid w:val="00BA1344"/>
    <w:rsid w:val="00BD028A"/>
    <w:rsid w:val="00BD4559"/>
    <w:rsid w:val="00BE0269"/>
    <w:rsid w:val="00C03A02"/>
    <w:rsid w:val="00C242E3"/>
    <w:rsid w:val="00C33BA9"/>
    <w:rsid w:val="00C4177E"/>
    <w:rsid w:val="00C429E9"/>
    <w:rsid w:val="00C433F5"/>
    <w:rsid w:val="00C70443"/>
    <w:rsid w:val="00C86036"/>
    <w:rsid w:val="00C943FC"/>
    <w:rsid w:val="00CA3A33"/>
    <w:rsid w:val="00CA569F"/>
    <w:rsid w:val="00CE7077"/>
    <w:rsid w:val="00CE7551"/>
    <w:rsid w:val="00CF32B4"/>
    <w:rsid w:val="00D21B0E"/>
    <w:rsid w:val="00D25DF3"/>
    <w:rsid w:val="00D34C97"/>
    <w:rsid w:val="00D367DF"/>
    <w:rsid w:val="00D61A5D"/>
    <w:rsid w:val="00DB1A1C"/>
    <w:rsid w:val="00DB1A47"/>
    <w:rsid w:val="00DC00A6"/>
    <w:rsid w:val="00DC6FED"/>
    <w:rsid w:val="00DD0F64"/>
    <w:rsid w:val="00DF07F7"/>
    <w:rsid w:val="00E01B3C"/>
    <w:rsid w:val="00E07738"/>
    <w:rsid w:val="00E42FBE"/>
    <w:rsid w:val="00E71390"/>
    <w:rsid w:val="00E83524"/>
    <w:rsid w:val="00E90B3B"/>
    <w:rsid w:val="00EB027B"/>
    <w:rsid w:val="00EE7C4C"/>
    <w:rsid w:val="00F21E6D"/>
    <w:rsid w:val="00F34319"/>
    <w:rsid w:val="00F438EE"/>
    <w:rsid w:val="00F654E5"/>
    <w:rsid w:val="00F654EF"/>
    <w:rsid w:val="00F71BED"/>
    <w:rsid w:val="00F95549"/>
    <w:rsid w:val="00FC286B"/>
    <w:rsid w:val="00FC469E"/>
    <w:rsid w:val="00FC4EF0"/>
    <w:rsid w:val="00FC628D"/>
    <w:rsid w:val="00FD664B"/>
    <w:rsid w:val="00FE01AD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5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398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8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3985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8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DB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3076B"/>
    <w:rPr>
      <w:sz w:val="22"/>
      <w:szCs w:val="22"/>
    </w:rPr>
  </w:style>
  <w:style w:type="character" w:styleId="ab">
    <w:name w:val="Emphasis"/>
    <w:basedOn w:val="a0"/>
    <w:qFormat/>
    <w:rsid w:val="008354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A2B3D-946E-4E06-A409-1D8C4AA1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"Волгоградэнергосбыт"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Zapotylok</dc:creator>
  <cp:lastModifiedBy>Сохин Дмитрий Викторович</cp:lastModifiedBy>
  <cp:revision>2</cp:revision>
  <cp:lastPrinted>2024-03-11T10:41:00Z</cp:lastPrinted>
  <dcterms:created xsi:type="dcterms:W3CDTF">2024-03-11T12:59:00Z</dcterms:created>
  <dcterms:modified xsi:type="dcterms:W3CDTF">2024-03-11T12:59:00Z</dcterms:modified>
</cp:coreProperties>
</file>