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A52B0D" w:rsidP="00A52B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проведении общего собрания участников (акционеров) эмитента и о принятых им решениях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</w:t>
            </w:r>
            <w:proofErr w:type="spellStart"/>
            <w:r w:rsidRPr="00E56AD8">
              <w:rPr>
                <w:sz w:val="24"/>
                <w:szCs w:val="24"/>
              </w:rPr>
              <w:t>Волгоградэнергосбыт</w:t>
            </w:r>
            <w:proofErr w:type="spellEnd"/>
            <w:r w:rsidRPr="00E56AD8">
              <w:rPr>
                <w:sz w:val="24"/>
                <w:szCs w:val="24"/>
              </w:rPr>
              <w:t>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</w:t>
            </w:r>
            <w:proofErr w:type="spellStart"/>
            <w:r w:rsidRPr="00E56AD8">
              <w:rPr>
                <w:sz w:val="24"/>
                <w:szCs w:val="24"/>
              </w:rPr>
              <w:t>Волгоградэнергосбыт</w:t>
            </w:r>
            <w:proofErr w:type="spellEnd"/>
            <w:r w:rsidRPr="00E56AD8">
              <w:rPr>
                <w:sz w:val="24"/>
                <w:szCs w:val="24"/>
              </w:rPr>
              <w:t>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547807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547807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5435E3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E224EE">
              <w:rPr>
                <w:sz w:val="24"/>
                <w:szCs w:val="24"/>
              </w:rPr>
              <w:t>6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A52B0D">
              <w:rPr>
                <w:sz w:val="24"/>
                <w:szCs w:val="24"/>
              </w:rPr>
              <w:t>6</w:t>
            </w:r>
            <w:r w:rsidR="0053182B" w:rsidRPr="009B11DE">
              <w:rPr>
                <w:sz w:val="24"/>
                <w:szCs w:val="24"/>
              </w:rPr>
              <w:t>.202</w:t>
            </w:r>
            <w:r w:rsidR="00E224EE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E224EE">
              <w:rPr>
                <w:bCs/>
                <w:sz w:val="24"/>
                <w:szCs w:val="24"/>
              </w:rPr>
              <w:t xml:space="preserve"> годовое общее собрание акционеров.</w:t>
            </w:r>
          </w:p>
          <w:p w:rsidR="008C1DC0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2.2. Форма проведения общего собрания участников (акционеров) эмитента (собрание (совместное присутствие) или заочное голосование): заочное голосование.</w:t>
            </w:r>
          </w:p>
          <w:p w:rsidR="008C1DC0" w:rsidRPr="00E224EE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2.3. </w:t>
            </w:r>
            <w:r w:rsidR="008C1DC0" w:rsidRPr="00E224EE">
              <w:rPr>
                <w:bCs/>
                <w:sz w:val="24"/>
                <w:szCs w:val="24"/>
              </w:rPr>
              <w:t>Дата,</w:t>
            </w:r>
            <w:r w:rsidR="008C1DC0">
              <w:rPr>
                <w:bCs/>
                <w:sz w:val="24"/>
                <w:szCs w:val="24"/>
              </w:rPr>
              <w:t xml:space="preserve"> </w:t>
            </w:r>
            <w:r w:rsidR="008C1DC0" w:rsidRPr="00E224EE">
              <w:rPr>
                <w:bCs/>
                <w:sz w:val="24"/>
                <w:szCs w:val="24"/>
              </w:rPr>
              <w:t xml:space="preserve">проведения общего собрания участников (акционеров) </w:t>
            </w:r>
            <w:r w:rsidR="00E224EE" w:rsidRPr="00E224EE">
              <w:rPr>
                <w:bCs/>
                <w:sz w:val="24"/>
                <w:szCs w:val="24"/>
              </w:rPr>
              <w:t>эмитента: 23 июня 2023</w:t>
            </w:r>
            <w:r w:rsidR="008C1DC0" w:rsidRPr="00E224EE">
              <w:rPr>
                <w:bCs/>
                <w:sz w:val="24"/>
                <w:szCs w:val="24"/>
              </w:rPr>
              <w:t xml:space="preserve"> года.</w:t>
            </w:r>
          </w:p>
          <w:p w:rsidR="00767E0D" w:rsidRPr="005435E3" w:rsidRDefault="008C1DC0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П</w:t>
            </w:r>
            <w:r w:rsidR="005435E3">
              <w:rPr>
                <w:bCs/>
                <w:sz w:val="24"/>
                <w:szCs w:val="24"/>
              </w:rPr>
              <w:t>очтовый адрес</w:t>
            </w:r>
            <w:r w:rsidR="00767E0D" w:rsidRPr="00CA089E">
              <w:rPr>
                <w:bCs/>
                <w:sz w:val="24"/>
                <w:szCs w:val="24"/>
              </w:rPr>
              <w:t xml:space="preserve"> для направления заполнен</w:t>
            </w:r>
            <w:r w:rsidR="005435E3">
              <w:rPr>
                <w:bCs/>
                <w:sz w:val="24"/>
                <w:szCs w:val="24"/>
              </w:rPr>
              <w:t xml:space="preserve">ных бюллетеней для голосования: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="005435E3" w:rsidRPr="00E224EE">
                <w:rPr>
                  <w:bCs/>
                  <w:sz w:val="24"/>
                  <w:szCs w:val="24"/>
                </w:rPr>
                <w:t>400001, г</w:t>
              </w:r>
            </w:smartTag>
            <w:r w:rsidR="005435E3" w:rsidRPr="00E224EE">
              <w:rPr>
                <w:bCs/>
                <w:sz w:val="24"/>
                <w:szCs w:val="24"/>
              </w:rPr>
              <w:t>. Волгоград, ул. Козловская, д.14, ПАО «</w:t>
            </w:r>
            <w:proofErr w:type="spellStart"/>
            <w:r w:rsidR="005435E3" w:rsidRPr="00E224EE">
              <w:rPr>
                <w:bCs/>
                <w:sz w:val="24"/>
                <w:szCs w:val="24"/>
              </w:rPr>
              <w:t>Волгоградэнергосбыт</w:t>
            </w:r>
            <w:proofErr w:type="spellEnd"/>
            <w:r w:rsidR="005435E3" w:rsidRPr="00E224EE">
              <w:rPr>
                <w:bCs/>
                <w:sz w:val="24"/>
                <w:szCs w:val="24"/>
              </w:rPr>
              <w:t>».</w:t>
            </w:r>
          </w:p>
          <w:p w:rsidR="00767E0D" w:rsidRPr="00E224EE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2.4. Дата окончания приема бюллетеней для голосования (в случае проведения общего собрания в форме заочного голосования): </w:t>
            </w:r>
            <w:r w:rsidR="00E224EE" w:rsidRPr="00E224EE">
              <w:rPr>
                <w:bCs/>
                <w:sz w:val="24"/>
                <w:szCs w:val="24"/>
              </w:rPr>
              <w:t>23</w:t>
            </w:r>
            <w:r w:rsidR="00E224EE">
              <w:rPr>
                <w:bCs/>
                <w:sz w:val="24"/>
                <w:szCs w:val="24"/>
              </w:rPr>
              <w:t xml:space="preserve"> июня 2023</w:t>
            </w:r>
            <w:r w:rsidRPr="00CA089E">
              <w:rPr>
                <w:bCs/>
                <w:sz w:val="24"/>
                <w:szCs w:val="24"/>
              </w:rPr>
              <w:t xml:space="preserve"> года.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2.5. Сведения о кворуме общего собрания участников (акционеров) эмитента: имеется, </w:t>
            </w:r>
            <w:r w:rsidR="00E224EE" w:rsidRPr="00E224EE">
              <w:rPr>
                <w:bCs/>
                <w:sz w:val="24"/>
                <w:szCs w:val="24"/>
              </w:rPr>
              <w:t>83.20</w:t>
            </w:r>
            <w:r w:rsidRPr="00E224EE">
              <w:rPr>
                <w:bCs/>
                <w:sz w:val="24"/>
                <w:szCs w:val="24"/>
              </w:rPr>
              <w:t>%.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2.6. Повестка дня общего собрания участников (акционеров) эмитента:</w:t>
            </w:r>
          </w:p>
          <w:p w:rsidR="00E224EE" w:rsidRPr="00977099" w:rsidRDefault="00E224EE" w:rsidP="00E224EE">
            <w:pPr>
              <w:tabs>
                <w:tab w:val="left" w:pos="1080"/>
              </w:tabs>
              <w:ind w:right="-70" w:firstLine="851"/>
              <w:jc w:val="both"/>
              <w:rPr>
                <w:color w:val="000000"/>
                <w:sz w:val="24"/>
                <w:szCs w:val="24"/>
              </w:rPr>
            </w:pPr>
            <w:r w:rsidRPr="00E67AA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77099">
              <w:rPr>
                <w:color w:val="000000"/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2022 года.</w:t>
            </w:r>
          </w:p>
          <w:p w:rsidR="00E224EE" w:rsidRPr="00977099" w:rsidRDefault="00E224EE" w:rsidP="00E224EE">
            <w:pPr>
              <w:tabs>
                <w:tab w:val="left" w:pos="1080"/>
              </w:tabs>
              <w:ind w:right="-70" w:firstLine="8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977099">
              <w:rPr>
                <w:color w:val="000000"/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2022 отчетного года.</w:t>
            </w:r>
          </w:p>
          <w:p w:rsidR="00E224EE" w:rsidRPr="00977099" w:rsidRDefault="00E224EE" w:rsidP="00E224EE">
            <w:pPr>
              <w:tabs>
                <w:tab w:val="left" w:pos="1080"/>
              </w:tabs>
              <w:ind w:right="-7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77099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E224EE" w:rsidRPr="00977099" w:rsidRDefault="00E224EE" w:rsidP="00E224EE">
            <w:pPr>
              <w:tabs>
                <w:tab w:val="left" w:pos="1080"/>
              </w:tabs>
              <w:ind w:right="-7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77099">
              <w:rPr>
                <w:sz w:val="24"/>
                <w:szCs w:val="24"/>
              </w:rPr>
              <w:t>Об назначении аудиторской организации Общества.</w:t>
            </w:r>
          </w:p>
          <w:p w:rsidR="00E224EE" w:rsidRDefault="00E224EE" w:rsidP="00E224EE">
            <w:pPr>
              <w:tabs>
                <w:tab w:val="left" w:pos="1080"/>
              </w:tabs>
              <w:ind w:right="-70" w:firstLine="851"/>
              <w:jc w:val="both"/>
              <w:rPr>
                <w:sz w:val="24"/>
                <w:szCs w:val="24"/>
              </w:rPr>
            </w:pPr>
            <w:r w:rsidRPr="00A16655">
              <w:rPr>
                <w:sz w:val="24"/>
                <w:szCs w:val="24"/>
              </w:rPr>
              <w:t>5.Об утверждении Положения о порядке созыва и проведения заседаний Совета директоров Публичного акционерного общества «</w:t>
            </w:r>
            <w:proofErr w:type="spellStart"/>
            <w:r w:rsidRPr="00A16655">
              <w:rPr>
                <w:sz w:val="24"/>
                <w:szCs w:val="24"/>
              </w:rPr>
              <w:t>Волгоградэнергосбыт</w:t>
            </w:r>
            <w:proofErr w:type="spellEnd"/>
            <w:r w:rsidRPr="00A16655">
              <w:rPr>
                <w:sz w:val="24"/>
                <w:szCs w:val="24"/>
              </w:rPr>
              <w:t>» в новой редакции.</w:t>
            </w:r>
          </w:p>
          <w:p w:rsidR="00A52B0D" w:rsidRPr="00E224EE" w:rsidRDefault="00A52B0D" w:rsidP="00E224EE">
            <w:pPr>
              <w:pStyle w:val="aa"/>
              <w:numPr>
                <w:ilvl w:val="1"/>
                <w:numId w:val="9"/>
              </w:numPr>
              <w:tabs>
                <w:tab w:val="left" w:pos="0"/>
                <w:tab w:val="left" w:pos="360"/>
                <w:tab w:val="left" w:pos="900"/>
                <w:tab w:val="left" w:pos="1080"/>
              </w:tabs>
              <w:ind w:left="0" w:right="-70"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 Результаты голосования по вопросам повестки дня общего собрания участников (акционеров) эмитента, по которым имелся кворум:</w:t>
            </w:r>
          </w:p>
          <w:p w:rsidR="00547807" w:rsidRPr="00E224EE" w:rsidRDefault="00547807" w:rsidP="00547807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По первому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332</w:t>
            </w:r>
            <w:r>
              <w:rPr>
                <w:bCs/>
                <w:sz w:val="24"/>
                <w:szCs w:val="24"/>
              </w:rPr>
              <w:t> 878 160</w:t>
            </w:r>
            <w:r w:rsidRPr="00E224E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Кворум 83.20</w:t>
            </w:r>
            <w:r w:rsidRPr="00E224EE">
              <w:rPr>
                <w:bCs/>
                <w:sz w:val="24"/>
                <w:szCs w:val="24"/>
              </w:rPr>
              <w:t>%, имеется. «За» - 332</w:t>
            </w:r>
            <w:r>
              <w:rPr>
                <w:bCs/>
                <w:sz w:val="24"/>
                <w:szCs w:val="24"/>
              </w:rPr>
              <w:t> 815 572; 99.98</w:t>
            </w:r>
            <w:r w:rsidRPr="00E224EE">
              <w:rPr>
                <w:bCs/>
                <w:sz w:val="24"/>
                <w:szCs w:val="24"/>
              </w:rPr>
              <w:t xml:space="preserve">%; «против» - 0; 0%; «воздержался» - 0; 0%. Голоса, не учитываемые в связи с признанием бюллетеней недействительными – </w:t>
            </w:r>
            <w:r>
              <w:rPr>
                <w:bCs/>
                <w:sz w:val="24"/>
                <w:szCs w:val="24"/>
              </w:rPr>
              <w:t>62 588; 0.02</w:t>
            </w:r>
            <w:r w:rsidRPr="00E224EE">
              <w:rPr>
                <w:bCs/>
                <w:sz w:val="24"/>
                <w:szCs w:val="24"/>
              </w:rPr>
              <w:t>%.</w:t>
            </w:r>
          </w:p>
          <w:p w:rsidR="00547807" w:rsidRPr="00E224EE" w:rsidRDefault="00547807" w:rsidP="00547807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По второму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332</w:t>
            </w:r>
            <w:r>
              <w:rPr>
                <w:bCs/>
                <w:sz w:val="24"/>
                <w:szCs w:val="24"/>
              </w:rPr>
              <w:t> 878 160</w:t>
            </w:r>
            <w:r w:rsidRPr="00E224E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Кворум 83.20</w:t>
            </w:r>
            <w:r w:rsidRPr="00E224EE">
              <w:rPr>
                <w:bCs/>
                <w:sz w:val="24"/>
                <w:szCs w:val="24"/>
              </w:rPr>
              <w:t>%, имеется. «За» - 332</w:t>
            </w:r>
            <w:r>
              <w:rPr>
                <w:bCs/>
                <w:sz w:val="24"/>
                <w:szCs w:val="24"/>
              </w:rPr>
              <w:t> 810 146; 99.979</w:t>
            </w:r>
            <w:r w:rsidRPr="00E224EE">
              <w:rPr>
                <w:bCs/>
                <w:sz w:val="24"/>
                <w:szCs w:val="24"/>
              </w:rPr>
              <w:t xml:space="preserve">%; «против» - </w:t>
            </w:r>
            <w:r>
              <w:rPr>
                <w:bCs/>
                <w:sz w:val="24"/>
                <w:szCs w:val="24"/>
              </w:rPr>
              <w:t>0; 0%; «воздержался» - 5 426</w:t>
            </w:r>
            <w:r w:rsidRPr="00E224EE">
              <w:rPr>
                <w:bCs/>
                <w:sz w:val="24"/>
                <w:szCs w:val="24"/>
              </w:rPr>
              <w:t>; 0</w:t>
            </w:r>
            <w:r>
              <w:rPr>
                <w:bCs/>
                <w:sz w:val="24"/>
                <w:szCs w:val="24"/>
              </w:rPr>
              <w:t>,002</w:t>
            </w:r>
            <w:r w:rsidRPr="00E224EE">
              <w:rPr>
                <w:bCs/>
                <w:sz w:val="24"/>
                <w:szCs w:val="24"/>
              </w:rPr>
              <w:t xml:space="preserve">%. Голоса, не учитываемые в связи с признанием бюллетеней недействительными – </w:t>
            </w:r>
            <w:r>
              <w:rPr>
                <w:bCs/>
                <w:sz w:val="24"/>
                <w:szCs w:val="24"/>
              </w:rPr>
              <w:t>62 588; 0.019</w:t>
            </w:r>
            <w:r w:rsidRPr="00E224EE">
              <w:rPr>
                <w:bCs/>
                <w:sz w:val="24"/>
                <w:szCs w:val="24"/>
              </w:rPr>
              <w:t>%.</w:t>
            </w:r>
          </w:p>
          <w:p w:rsidR="00547807" w:rsidRPr="00A52B0D" w:rsidRDefault="00547807" w:rsidP="00547807">
            <w:pPr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третьему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332</w:t>
            </w:r>
            <w:r>
              <w:rPr>
                <w:bCs/>
                <w:sz w:val="24"/>
                <w:szCs w:val="24"/>
              </w:rPr>
              <w:t> 878 160</w:t>
            </w:r>
            <w:r w:rsidRPr="00E224E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Кворум 83.20</w:t>
            </w:r>
            <w:r w:rsidRPr="00E224EE">
              <w:rPr>
                <w:bCs/>
                <w:sz w:val="24"/>
                <w:szCs w:val="24"/>
              </w:rPr>
              <w:t>%, имеется.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52B0D">
              <w:rPr>
                <w:rFonts w:eastAsiaTheme="minorHAnsi"/>
                <w:sz w:val="24"/>
                <w:szCs w:val="24"/>
              </w:rPr>
              <w:t>«За» - 332</w:t>
            </w:r>
            <w:r>
              <w:rPr>
                <w:rFonts w:eastAsiaTheme="minorHAnsi"/>
                <w:sz w:val="24"/>
                <w:szCs w:val="24"/>
              </w:rPr>
              <w:t> 814 215; 99.998</w:t>
            </w:r>
            <w:r w:rsidRPr="00A52B0D">
              <w:rPr>
                <w:rFonts w:eastAsiaTheme="minorHAnsi"/>
                <w:sz w:val="24"/>
                <w:szCs w:val="24"/>
              </w:rPr>
              <w:t xml:space="preserve">%.  </w:t>
            </w:r>
            <w:proofErr w:type="spellStart"/>
            <w:r w:rsidRPr="003544CA">
              <w:rPr>
                <w:rFonts w:eastAsiaTheme="minorHAnsi"/>
                <w:sz w:val="24"/>
                <w:szCs w:val="24"/>
              </w:rPr>
              <w:t>Альшук</w:t>
            </w:r>
            <w:proofErr w:type="spellEnd"/>
            <w:r w:rsidRPr="003544CA">
              <w:rPr>
                <w:rFonts w:eastAsiaTheme="minorHAnsi"/>
                <w:sz w:val="24"/>
                <w:szCs w:val="24"/>
              </w:rPr>
              <w:t xml:space="preserve"> Константин Юрьевич</w:t>
            </w:r>
            <w:r w:rsidRPr="00A52B0D">
              <w:rPr>
                <w:rFonts w:eastAsiaTheme="minorHAnsi"/>
                <w:sz w:val="24"/>
                <w:szCs w:val="24"/>
              </w:rPr>
              <w:t xml:space="preserve"> – «за» - </w:t>
            </w:r>
            <w:r w:rsidRPr="003544CA">
              <w:rPr>
                <w:rFonts w:eastAsiaTheme="minorHAnsi"/>
                <w:sz w:val="24"/>
                <w:szCs w:val="24"/>
              </w:rPr>
              <w:t>332 855 249</w:t>
            </w:r>
            <w:r w:rsidRPr="00A52B0D">
              <w:rPr>
                <w:rFonts w:eastAsiaTheme="minorHAnsi"/>
                <w:sz w:val="24"/>
                <w:szCs w:val="24"/>
              </w:rPr>
              <w:t>;</w:t>
            </w:r>
            <w:r w:rsidRPr="00F906FF">
              <w:rPr>
                <w:sz w:val="18"/>
                <w:szCs w:val="18"/>
              </w:rPr>
              <w:t xml:space="preserve"> </w:t>
            </w:r>
            <w:r w:rsidRPr="00B92A68">
              <w:rPr>
                <w:rFonts w:eastAsiaTheme="minorHAnsi"/>
                <w:sz w:val="24"/>
                <w:szCs w:val="24"/>
              </w:rPr>
              <w:t>Валиков Андрей Викторович</w:t>
            </w:r>
            <w:r w:rsidRPr="00A52B0D">
              <w:rPr>
                <w:rFonts w:eastAsiaTheme="minorHAnsi"/>
                <w:sz w:val="24"/>
                <w:szCs w:val="24"/>
              </w:rPr>
              <w:t xml:space="preserve"> «за» - </w:t>
            </w:r>
            <w:r w:rsidRPr="003544CA">
              <w:rPr>
                <w:rFonts w:eastAsiaTheme="minorHAnsi"/>
                <w:sz w:val="24"/>
                <w:szCs w:val="24"/>
              </w:rPr>
              <w:t>332 </w:t>
            </w:r>
            <w:r w:rsidRPr="00B92A68">
              <w:rPr>
                <w:rFonts w:eastAsiaTheme="minorHAnsi"/>
                <w:sz w:val="24"/>
                <w:szCs w:val="24"/>
              </w:rPr>
              <w:t>781</w:t>
            </w:r>
            <w:r>
              <w:rPr>
                <w:rFonts w:eastAsiaTheme="minorHAnsi"/>
                <w:sz w:val="24"/>
                <w:szCs w:val="24"/>
              </w:rPr>
              <w:t xml:space="preserve"> 658; </w:t>
            </w:r>
            <w:proofErr w:type="spellStart"/>
            <w:r w:rsidRPr="00041606">
              <w:rPr>
                <w:rFonts w:eastAsiaTheme="minorHAnsi"/>
                <w:sz w:val="24"/>
                <w:szCs w:val="24"/>
              </w:rPr>
              <w:t>Гузева</w:t>
            </w:r>
            <w:proofErr w:type="spellEnd"/>
            <w:r w:rsidRPr="00041606">
              <w:rPr>
                <w:rFonts w:eastAsiaTheme="minorHAnsi"/>
                <w:sz w:val="24"/>
                <w:szCs w:val="24"/>
              </w:rPr>
              <w:t xml:space="preserve"> Ольга Николаевна</w:t>
            </w:r>
            <w:r w:rsidRPr="00A52B0D">
              <w:rPr>
                <w:rFonts w:eastAsiaTheme="minorHAnsi"/>
                <w:sz w:val="24"/>
                <w:szCs w:val="24"/>
              </w:rPr>
              <w:t xml:space="preserve"> «за» - </w:t>
            </w:r>
            <w:r w:rsidRPr="003544CA">
              <w:rPr>
                <w:rFonts w:eastAsiaTheme="minorHAnsi"/>
                <w:sz w:val="24"/>
                <w:szCs w:val="24"/>
              </w:rPr>
              <w:t>332 </w:t>
            </w:r>
            <w:r w:rsidRPr="00B92A68">
              <w:rPr>
                <w:rFonts w:eastAsiaTheme="minorHAnsi"/>
                <w:sz w:val="24"/>
                <w:szCs w:val="24"/>
              </w:rPr>
              <w:t>781</w:t>
            </w:r>
            <w:r>
              <w:rPr>
                <w:rFonts w:eastAsiaTheme="minorHAnsi"/>
                <w:sz w:val="24"/>
                <w:szCs w:val="24"/>
              </w:rPr>
              <w:t xml:space="preserve"> 658; </w:t>
            </w:r>
            <w:r w:rsidRPr="00A52B0D">
              <w:rPr>
                <w:rFonts w:eastAsiaTheme="minorHAnsi"/>
                <w:sz w:val="24"/>
                <w:szCs w:val="24"/>
              </w:rPr>
              <w:t xml:space="preserve">Захаров Петр Брониславович «за» -- </w:t>
            </w:r>
            <w:r w:rsidRPr="003544CA">
              <w:rPr>
                <w:rFonts w:eastAsiaTheme="minorHAnsi"/>
                <w:sz w:val="24"/>
                <w:szCs w:val="24"/>
              </w:rPr>
              <w:t>332 </w:t>
            </w:r>
            <w:r w:rsidRPr="00B92A68">
              <w:rPr>
                <w:rFonts w:eastAsiaTheme="minorHAnsi"/>
                <w:sz w:val="24"/>
                <w:szCs w:val="24"/>
              </w:rPr>
              <w:t>781</w:t>
            </w:r>
            <w:r>
              <w:rPr>
                <w:rFonts w:eastAsiaTheme="minorHAnsi"/>
                <w:sz w:val="24"/>
                <w:szCs w:val="24"/>
              </w:rPr>
              <w:t> 658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Ларин Александр Юрьевич «за» -- </w:t>
            </w:r>
            <w:r w:rsidRPr="003544CA">
              <w:rPr>
                <w:rFonts w:eastAsiaTheme="minorHAnsi"/>
                <w:sz w:val="24"/>
                <w:szCs w:val="24"/>
              </w:rPr>
              <w:t>332 </w:t>
            </w:r>
            <w:r w:rsidRPr="00B92A68">
              <w:rPr>
                <w:rFonts w:eastAsiaTheme="minorHAnsi"/>
                <w:sz w:val="24"/>
                <w:szCs w:val="24"/>
              </w:rPr>
              <w:t>781</w:t>
            </w:r>
            <w:r>
              <w:rPr>
                <w:rFonts w:eastAsiaTheme="minorHAnsi"/>
                <w:sz w:val="24"/>
                <w:szCs w:val="24"/>
              </w:rPr>
              <w:t> 658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Лопатина Оксана Михайловна «за» - - </w:t>
            </w:r>
            <w:r w:rsidRPr="003544CA">
              <w:rPr>
                <w:rFonts w:eastAsiaTheme="minorHAnsi"/>
                <w:sz w:val="24"/>
                <w:szCs w:val="24"/>
              </w:rPr>
              <w:t>332 </w:t>
            </w:r>
            <w:r w:rsidRPr="00B92A68">
              <w:rPr>
                <w:rFonts w:eastAsiaTheme="minorHAnsi"/>
                <w:sz w:val="24"/>
                <w:szCs w:val="24"/>
              </w:rPr>
              <w:t>781</w:t>
            </w:r>
            <w:r>
              <w:rPr>
                <w:rFonts w:eastAsiaTheme="minorHAnsi"/>
                <w:sz w:val="24"/>
                <w:szCs w:val="24"/>
              </w:rPr>
              <w:t> 658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Тарасов Андрей Игоревич «за» - </w:t>
            </w:r>
            <w:r>
              <w:rPr>
                <w:rFonts w:eastAsiaTheme="minorHAnsi"/>
                <w:sz w:val="24"/>
                <w:szCs w:val="24"/>
              </w:rPr>
              <w:t>162 787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</w:t>
            </w:r>
            <w:r>
              <w:rPr>
                <w:rFonts w:eastAsiaTheme="minorHAnsi"/>
                <w:sz w:val="24"/>
                <w:szCs w:val="24"/>
              </w:rPr>
              <w:t xml:space="preserve">Тарасова Елена Сергеевна </w:t>
            </w:r>
            <w:r w:rsidRPr="00A52B0D">
              <w:rPr>
                <w:rFonts w:eastAsiaTheme="minorHAnsi"/>
                <w:sz w:val="24"/>
                <w:szCs w:val="24"/>
              </w:rPr>
              <w:t>«за» - 332 </w:t>
            </w:r>
            <w:r>
              <w:rPr>
                <w:rFonts w:eastAsiaTheme="minorHAnsi"/>
                <w:sz w:val="24"/>
                <w:szCs w:val="24"/>
              </w:rPr>
              <w:t>773 179</w:t>
            </w:r>
            <w:r w:rsidRPr="00A52B0D">
              <w:rPr>
                <w:rFonts w:eastAsiaTheme="minorHAnsi"/>
                <w:sz w:val="24"/>
                <w:szCs w:val="24"/>
              </w:rPr>
              <w:t xml:space="preserve">. «Против всех кандидатов» – 0; 0%. «воздержался по всем кандидатам» – </w:t>
            </w:r>
            <w:r>
              <w:rPr>
                <w:rFonts w:eastAsiaTheme="minorHAnsi"/>
                <w:sz w:val="24"/>
                <w:szCs w:val="24"/>
              </w:rPr>
              <w:t>0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</w:t>
            </w:r>
            <w:r>
              <w:rPr>
                <w:rFonts w:eastAsiaTheme="minorHAnsi"/>
                <w:sz w:val="24"/>
                <w:szCs w:val="24"/>
              </w:rPr>
              <w:t>0%</w:t>
            </w:r>
            <w:r w:rsidRPr="00A52B0D">
              <w:rPr>
                <w:rFonts w:eastAsiaTheme="minorHAnsi"/>
                <w:sz w:val="24"/>
                <w:szCs w:val="24"/>
              </w:rPr>
              <w:t xml:space="preserve">. Голоса, не учитываемые в связи с признанием бюллетеней недействительными – </w:t>
            </w:r>
            <w:r>
              <w:rPr>
                <w:rFonts w:eastAsiaTheme="minorHAnsi"/>
                <w:sz w:val="24"/>
                <w:szCs w:val="24"/>
              </w:rPr>
              <w:t>63 945; 0,02</w:t>
            </w:r>
            <w:r w:rsidRPr="00A52B0D">
              <w:rPr>
                <w:rFonts w:eastAsiaTheme="minorHAnsi"/>
                <w:sz w:val="24"/>
                <w:szCs w:val="24"/>
              </w:rPr>
              <w:t xml:space="preserve">%.  </w:t>
            </w:r>
          </w:p>
          <w:p w:rsidR="00547807" w:rsidRPr="00E224EE" w:rsidRDefault="00547807" w:rsidP="00547807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четвертому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332</w:t>
            </w:r>
            <w:r>
              <w:rPr>
                <w:bCs/>
                <w:sz w:val="24"/>
                <w:szCs w:val="24"/>
              </w:rPr>
              <w:t> 878 160</w:t>
            </w:r>
            <w:r w:rsidRPr="00E224E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Кворум 83.20</w:t>
            </w:r>
            <w:r w:rsidRPr="00E224EE">
              <w:rPr>
                <w:bCs/>
                <w:sz w:val="24"/>
                <w:szCs w:val="24"/>
              </w:rPr>
              <w:t>%, имеется. «За» - 332</w:t>
            </w:r>
            <w:r>
              <w:rPr>
                <w:bCs/>
                <w:sz w:val="24"/>
                <w:szCs w:val="24"/>
              </w:rPr>
              <w:t> 815 572; 99.98</w:t>
            </w:r>
            <w:r w:rsidRPr="00E224EE">
              <w:rPr>
                <w:bCs/>
                <w:sz w:val="24"/>
                <w:szCs w:val="24"/>
              </w:rPr>
              <w:t xml:space="preserve">%; «против» - 0; 0%; «воздержался» - 0; 0%. Голоса, не учитываемые в связи с признанием бюллетеней недействительными – </w:t>
            </w:r>
            <w:r>
              <w:rPr>
                <w:bCs/>
                <w:sz w:val="24"/>
                <w:szCs w:val="24"/>
              </w:rPr>
              <w:t>62 588; 0.02</w:t>
            </w:r>
            <w:r w:rsidRPr="00E224EE">
              <w:rPr>
                <w:bCs/>
                <w:sz w:val="24"/>
                <w:szCs w:val="24"/>
              </w:rPr>
              <w:t>%.</w:t>
            </w:r>
          </w:p>
          <w:p w:rsidR="00547807" w:rsidRPr="00E224EE" w:rsidRDefault="00547807" w:rsidP="00547807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 По </w:t>
            </w:r>
            <w:r>
              <w:rPr>
                <w:bCs/>
                <w:sz w:val="24"/>
                <w:szCs w:val="24"/>
              </w:rPr>
              <w:t>пятому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332</w:t>
            </w:r>
            <w:r>
              <w:rPr>
                <w:bCs/>
                <w:sz w:val="24"/>
                <w:szCs w:val="24"/>
              </w:rPr>
              <w:t> 878 160</w:t>
            </w:r>
            <w:r w:rsidRPr="00E224E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Кворум 83.20</w:t>
            </w:r>
            <w:r w:rsidRPr="00E224EE">
              <w:rPr>
                <w:bCs/>
                <w:sz w:val="24"/>
                <w:szCs w:val="24"/>
              </w:rPr>
              <w:t>%, имеется. «За» - 332</w:t>
            </w:r>
            <w:r>
              <w:rPr>
                <w:bCs/>
                <w:sz w:val="24"/>
                <w:szCs w:val="24"/>
              </w:rPr>
              <w:t> 815 572; 99.98</w:t>
            </w:r>
            <w:r w:rsidRPr="00E224EE">
              <w:rPr>
                <w:bCs/>
                <w:sz w:val="24"/>
                <w:szCs w:val="24"/>
              </w:rPr>
              <w:t xml:space="preserve">%; «против» - 0; 0%; «воздержался» - 0; 0%. Голоса, не учитываемые в связи с признанием бюллетеней недействительными – </w:t>
            </w:r>
            <w:r>
              <w:rPr>
                <w:bCs/>
                <w:sz w:val="24"/>
                <w:szCs w:val="24"/>
              </w:rPr>
              <w:t>62 588; 0.02</w:t>
            </w:r>
            <w:r w:rsidRPr="00E224EE">
              <w:rPr>
                <w:bCs/>
                <w:sz w:val="24"/>
                <w:szCs w:val="24"/>
              </w:rPr>
              <w:t>%.</w:t>
            </w:r>
          </w:p>
          <w:p w:rsidR="00A52B0D" w:rsidRPr="00E224EE" w:rsidRDefault="008A06D7" w:rsidP="00E224EE">
            <w:pPr>
              <w:pStyle w:val="aa"/>
              <w:tabs>
                <w:tab w:val="left" w:pos="0"/>
                <w:tab w:val="left" w:pos="360"/>
                <w:tab w:val="left" w:pos="900"/>
                <w:tab w:val="left" w:pos="1080"/>
              </w:tabs>
              <w:ind w:left="0" w:right="-70"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2.8. Ф</w:t>
            </w:r>
            <w:r w:rsidR="00A52B0D" w:rsidRPr="00E224EE">
              <w:rPr>
                <w:bCs/>
                <w:sz w:val="24"/>
                <w:szCs w:val="24"/>
              </w:rPr>
              <w:t>ормулировки решений, принятых общим собранием участников (акционеров) эмитента по указанным вопросам: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bookmarkStart w:id="0" w:name="_GoBack"/>
            <w:r w:rsidRPr="00E224EE">
              <w:rPr>
                <w:bCs/>
                <w:sz w:val="24"/>
                <w:szCs w:val="24"/>
              </w:rPr>
              <w:t xml:space="preserve">По первому вопросу повестки дня принято решение: </w:t>
            </w:r>
            <w:r w:rsidR="00041606" w:rsidRPr="00404B9E">
              <w:rPr>
                <w:color w:val="000000"/>
                <w:sz w:val="24"/>
                <w:szCs w:val="24"/>
              </w:rPr>
              <w:t>Утвердить годовой отчет, годовую бухгалтерскую (финансовую) отчетность Общества по итогам 2022 года.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По второму вопросу повестки дня принято решение: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1.Утвердить следующее распределение пр</w:t>
            </w:r>
            <w:r w:rsidR="00041606">
              <w:rPr>
                <w:bCs/>
                <w:sz w:val="24"/>
                <w:szCs w:val="24"/>
              </w:rPr>
              <w:t>ибыли (убытков) Общества за 2022</w:t>
            </w:r>
            <w:r w:rsidRPr="00E224EE">
              <w:rPr>
                <w:bCs/>
                <w:sz w:val="24"/>
                <w:szCs w:val="24"/>
              </w:rPr>
              <w:t xml:space="preserve"> отчетный год: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Нераспределенная прибыль (убыток) отчетного периода: </w:t>
            </w:r>
            <w:r w:rsidR="00041606" w:rsidRPr="00041606">
              <w:rPr>
                <w:bCs/>
                <w:sz w:val="24"/>
                <w:szCs w:val="24"/>
              </w:rPr>
              <w:t xml:space="preserve">656 651 </w:t>
            </w:r>
            <w:r w:rsidRPr="00E224EE">
              <w:rPr>
                <w:bCs/>
                <w:sz w:val="24"/>
                <w:szCs w:val="24"/>
              </w:rPr>
              <w:t>тыс. руб.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Распределить на: Резервный фонд: - ; Фонд накопления: –; Дивиденды: -; Неиспользованные средства для обеспечения коммерческого учета электрической энергии (мощности) на розничных рынках и для оказания коммунальных услуг по электроснабжению в соответствии с Федеральным законом от 26.03.2003 N 35-ФЗ "Об электроэнергетике": </w:t>
            </w:r>
            <w:r w:rsidR="00041606" w:rsidRPr="00041606">
              <w:rPr>
                <w:bCs/>
                <w:sz w:val="24"/>
                <w:szCs w:val="24"/>
              </w:rPr>
              <w:t>218</w:t>
            </w:r>
            <w:r w:rsidR="00041606">
              <w:rPr>
                <w:bCs/>
                <w:sz w:val="24"/>
                <w:szCs w:val="24"/>
              </w:rPr>
              <w:t> </w:t>
            </w:r>
            <w:r w:rsidR="00041606" w:rsidRPr="00041606">
              <w:rPr>
                <w:bCs/>
                <w:sz w:val="24"/>
                <w:szCs w:val="24"/>
              </w:rPr>
              <w:t>124</w:t>
            </w:r>
            <w:r w:rsidR="00041606">
              <w:rPr>
                <w:bCs/>
                <w:sz w:val="24"/>
                <w:szCs w:val="24"/>
              </w:rPr>
              <w:t xml:space="preserve"> </w:t>
            </w:r>
            <w:r w:rsidRPr="00E224EE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E224EE">
              <w:rPr>
                <w:bCs/>
                <w:sz w:val="24"/>
                <w:szCs w:val="24"/>
              </w:rPr>
              <w:t>руб</w:t>
            </w:r>
            <w:proofErr w:type="spellEnd"/>
            <w:r w:rsidRPr="00E224EE">
              <w:rPr>
                <w:bCs/>
                <w:sz w:val="24"/>
                <w:szCs w:val="24"/>
              </w:rPr>
              <w:t xml:space="preserve">; Погашение убытков прошлых лет: </w:t>
            </w:r>
            <w:r w:rsidR="00041606" w:rsidRPr="00041606">
              <w:rPr>
                <w:bCs/>
                <w:sz w:val="24"/>
                <w:szCs w:val="24"/>
              </w:rPr>
              <w:t>438 527</w:t>
            </w:r>
            <w:r w:rsidR="00041606">
              <w:rPr>
                <w:i/>
                <w:sz w:val="24"/>
                <w:szCs w:val="24"/>
              </w:rPr>
              <w:t xml:space="preserve"> </w:t>
            </w:r>
            <w:r w:rsidRPr="00E224EE">
              <w:rPr>
                <w:bCs/>
                <w:sz w:val="24"/>
                <w:szCs w:val="24"/>
              </w:rPr>
              <w:t>тыс. руб.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 Не выплачивать дивиденды по обыкновенны</w:t>
            </w:r>
            <w:r w:rsidR="00041606">
              <w:rPr>
                <w:bCs/>
                <w:sz w:val="24"/>
                <w:szCs w:val="24"/>
              </w:rPr>
              <w:t>м акциям Общества по итогам 2022</w:t>
            </w:r>
            <w:r w:rsidRPr="00E224EE">
              <w:rPr>
                <w:bCs/>
                <w:sz w:val="24"/>
                <w:szCs w:val="24"/>
              </w:rPr>
              <w:t xml:space="preserve"> года.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3. Не выплачивать дивиденды по привилегированны</w:t>
            </w:r>
            <w:r w:rsidR="00041606">
              <w:rPr>
                <w:bCs/>
                <w:sz w:val="24"/>
                <w:szCs w:val="24"/>
              </w:rPr>
              <w:t>м акциям Общества по итогам 2022</w:t>
            </w:r>
            <w:r w:rsidRPr="00E224EE">
              <w:rPr>
                <w:bCs/>
                <w:sz w:val="24"/>
                <w:szCs w:val="24"/>
              </w:rPr>
              <w:t xml:space="preserve"> года.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третьему вопросу повестки дня принято решение: Избрать Совет директоров Общества в составе: </w:t>
            </w:r>
            <w:proofErr w:type="spellStart"/>
            <w:r w:rsidR="00041606" w:rsidRPr="00E224EE">
              <w:rPr>
                <w:bCs/>
                <w:sz w:val="24"/>
                <w:szCs w:val="24"/>
              </w:rPr>
              <w:t>Альшук</w:t>
            </w:r>
            <w:proofErr w:type="spellEnd"/>
            <w:r w:rsidR="00041606" w:rsidRPr="00E224EE">
              <w:rPr>
                <w:bCs/>
                <w:sz w:val="24"/>
                <w:szCs w:val="24"/>
              </w:rPr>
              <w:t xml:space="preserve"> Константин Юрьевич, </w:t>
            </w:r>
            <w:r w:rsidR="00041606" w:rsidRPr="00B92A68">
              <w:rPr>
                <w:rFonts w:eastAsiaTheme="minorHAnsi"/>
                <w:sz w:val="24"/>
                <w:szCs w:val="24"/>
              </w:rPr>
              <w:t>Валиков Андрей Викторович</w:t>
            </w:r>
            <w:r w:rsidR="0004160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041606" w:rsidRPr="00041606">
              <w:rPr>
                <w:rFonts w:eastAsiaTheme="minorHAnsi"/>
                <w:sz w:val="24"/>
                <w:szCs w:val="24"/>
              </w:rPr>
              <w:t>Гузева</w:t>
            </w:r>
            <w:proofErr w:type="spellEnd"/>
            <w:r w:rsidR="00041606" w:rsidRPr="00041606">
              <w:rPr>
                <w:rFonts w:eastAsiaTheme="minorHAnsi"/>
                <w:sz w:val="24"/>
                <w:szCs w:val="24"/>
              </w:rPr>
              <w:t xml:space="preserve"> Ольга Николаевна</w:t>
            </w:r>
            <w:r w:rsidR="00041606">
              <w:rPr>
                <w:rFonts w:eastAsiaTheme="minorHAnsi"/>
                <w:sz w:val="24"/>
                <w:szCs w:val="24"/>
              </w:rPr>
              <w:t xml:space="preserve">, </w:t>
            </w:r>
            <w:r w:rsidRPr="00E224EE">
              <w:rPr>
                <w:bCs/>
                <w:sz w:val="24"/>
                <w:szCs w:val="24"/>
              </w:rPr>
              <w:t xml:space="preserve">Захаров Петр Брониславович, Лопатина Оксана Михайловна, Ларин Александр Юрьевич, </w:t>
            </w:r>
            <w:r w:rsidR="00041606">
              <w:rPr>
                <w:bCs/>
                <w:sz w:val="24"/>
                <w:szCs w:val="24"/>
              </w:rPr>
              <w:t>Тарасова Елена Сергеевна.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 w:rsidR="00041606">
              <w:rPr>
                <w:bCs/>
                <w:sz w:val="24"/>
                <w:szCs w:val="24"/>
              </w:rPr>
              <w:t>четвертому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 принято решение: </w:t>
            </w:r>
            <w:r w:rsidR="00041606" w:rsidRPr="003B22E9">
              <w:rPr>
                <w:sz w:val="24"/>
                <w:szCs w:val="24"/>
              </w:rPr>
              <w:t>Назначить аудиторской организацией Общества Акционерное общество «Центр бизнес-консалтинга и аудита» (АО «ЦБА») (ОГРН 1027700237696).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 w:rsidR="00041606">
              <w:rPr>
                <w:bCs/>
                <w:sz w:val="24"/>
                <w:szCs w:val="24"/>
              </w:rPr>
              <w:t>пятому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 принято решение: </w:t>
            </w:r>
            <w:r w:rsidR="00041606" w:rsidRPr="003B22E9">
              <w:rPr>
                <w:sz w:val="24"/>
                <w:szCs w:val="24"/>
              </w:rPr>
              <w:t>Утвердить Положение о порядке созыва и проведения заседаний Совета директоров Публичного акционерного общества “</w:t>
            </w:r>
            <w:proofErr w:type="spellStart"/>
            <w:r w:rsidR="00041606" w:rsidRPr="003B22E9">
              <w:rPr>
                <w:sz w:val="24"/>
                <w:szCs w:val="24"/>
              </w:rPr>
              <w:t>Волгоградэнергосбыт</w:t>
            </w:r>
            <w:proofErr w:type="spellEnd"/>
            <w:r w:rsidR="00041606" w:rsidRPr="003B22E9">
              <w:rPr>
                <w:sz w:val="24"/>
                <w:szCs w:val="24"/>
              </w:rPr>
              <w:t>” в новой редакции.</w:t>
            </w:r>
          </w:p>
          <w:bookmarkEnd w:id="0"/>
          <w:p w:rsidR="00A52B0D" w:rsidRPr="00E224EE" w:rsidRDefault="008A06D7" w:rsidP="00E224EE">
            <w:pPr>
              <w:tabs>
                <w:tab w:val="left" w:pos="0"/>
                <w:tab w:val="left" w:pos="360"/>
                <w:tab w:val="left" w:pos="900"/>
                <w:tab w:val="left" w:pos="993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2.9.Д</w:t>
            </w:r>
            <w:r w:rsidR="00A52B0D" w:rsidRPr="00E224EE">
              <w:rPr>
                <w:bCs/>
                <w:sz w:val="24"/>
                <w:szCs w:val="24"/>
              </w:rPr>
              <w:t>ата составления и номер протокола общего собрания у</w:t>
            </w:r>
            <w:r w:rsidRPr="00E224EE">
              <w:rPr>
                <w:bCs/>
                <w:sz w:val="24"/>
                <w:szCs w:val="24"/>
              </w:rPr>
              <w:t xml:space="preserve">частников (акционеров) эмитента: </w:t>
            </w:r>
            <w:r w:rsidR="006B77DE">
              <w:rPr>
                <w:bCs/>
                <w:sz w:val="24"/>
                <w:szCs w:val="24"/>
              </w:rPr>
              <w:t>от 23 июня 2023</w:t>
            </w:r>
            <w:r w:rsidRPr="00E224EE">
              <w:rPr>
                <w:bCs/>
                <w:sz w:val="24"/>
                <w:szCs w:val="24"/>
              </w:rPr>
              <w:t xml:space="preserve"> </w:t>
            </w:r>
            <w:r w:rsidR="006B77DE">
              <w:rPr>
                <w:bCs/>
                <w:sz w:val="24"/>
                <w:szCs w:val="24"/>
              </w:rPr>
              <w:t>№1/23</w:t>
            </w:r>
            <w:r w:rsidRPr="00E224EE">
              <w:rPr>
                <w:bCs/>
                <w:sz w:val="24"/>
                <w:szCs w:val="24"/>
              </w:rPr>
              <w:t>/ГОСА.</w:t>
            </w:r>
          </w:p>
          <w:p w:rsidR="00A52B0D" w:rsidRPr="00E224EE" w:rsidRDefault="008A06D7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2.10.В</w:t>
            </w:r>
            <w:r w:rsidR="00A52B0D" w:rsidRPr="00E224EE">
              <w:rPr>
                <w:bCs/>
                <w:sz w:val="24"/>
                <w:szCs w:val="24"/>
              </w:rPr>
              <w:t>ид ценных бумаг (акции), категория (тип) и иные идентификационные признаки акций, указанные в решении о выпуске акций, владельцы которых имеют право на участие в общ</w:t>
            </w:r>
            <w:r w:rsidRPr="00E224EE">
              <w:rPr>
                <w:bCs/>
                <w:sz w:val="24"/>
                <w:szCs w:val="24"/>
              </w:rPr>
              <w:t>ем собрании акционеров эмитента:</w:t>
            </w:r>
          </w:p>
          <w:p w:rsidR="006B77DE" w:rsidRDefault="006B77DE" w:rsidP="006B77DE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</w:t>
            </w:r>
            <w:r w:rsidRPr="00964309">
              <w:rPr>
                <w:sz w:val="24"/>
              </w:rPr>
              <w:lastRenderedPageBreak/>
              <w:t xml:space="preserve">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89450D" w:rsidRPr="006B77DE" w:rsidRDefault="006B77DE" w:rsidP="006B77DE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>CFI   EPXXXR, EPXXXR  VOLGOGRADENERGO/0 RUB UNCTFD REG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CA089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77DE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A06D7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B77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0D" w:rsidRDefault="00A52B0D">
      <w:r>
        <w:separator/>
      </w:r>
    </w:p>
  </w:endnote>
  <w:endnote w:type="continuationSeparator" w:id="0">
    <w:p w:rsidR="00A52B0D" w:rsidRDefault="00A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0D" w:rsidRDefault="00A52B0D">
      <w:r>
        <w:separator/>
      </w:r>
    </w:p>
  </w:footnote>
  <w:footnote w:type="continuationSeparator" w:id="0">
    <w:p w:rsidR="00A52B0D" w:rsidRDefault="00A5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0D" w:rsidRDefault="00A52B0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071CE2"/>
    <w:multiLevelType w:val="multilevel"/>
    <w:tmpl w:val="6596B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1436C"/>
    <w:rsid w:val="00041606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E5187"/>
    <w:rsid w:val="0030024D"/>
    <w:rsid w:val="003544CA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47807"/>
    <w:rsid w:val="005648ED"/>
    <w:rsid w:val="00657C4E"/>
    <w:rsid w:val="006B77DE"/>
    <w:rsid w:val="007033C9"/>
    <w:rsid w:val="007047CF"/>
    <w:rsid w:val="007272F0"/>
    <w:rsid w:val="007303B2"/>
    <w:rsid w:val="00767E0D"/>
    <w:rsid w:val="0084794A"/>
    <w:rsid w:val="0089450D"/>
    <w:rsid w:val="008A06D7"/>
    <w:rsid w:val="008C1DC0"/>
    <w:rsid w:val="009519B6"/>
    <w:rsid w:val="00974085"/>
    <w:rsid w:val="009B11DE"/>
    <w:rsid w:val="009E56F5"/>
    <w:rsid w:val="009F0150"/>
    <w:rsid w:val="00A02E37"/>
    <w:rsid w:val="00A52B0D"/>
    <w:rsid w:val="00A67126"/>
    <w:rsid w:val="00A949EA"/>
    <w:rsid w:val="00AD1148"/>
    <w:rsid w:val="00AE20FA"/>
    <w:rsid w:val="00B053DA"/>
    <w:rsid w:val="00B23577"/>
    <w:rsid w:val="00B66943"/>
    <w:rsid w:val="00B92A68"/>
    <w:rsid w:val="00BD64F6"/>
    <w:rsid w:val="00CA089E"/>
    <w:rsid w:val="00CE6362"/>
    <w:rsid w:val="00CF110B"/>
    <w:rsid w:val="00D10CB2"/>
    <w:rsid w:val="00D1279C"/>
    <w:rsid w:val="00D17DC5"/>
    <w:rsid w:val="00D23122"/>
    <w:rsid w:val="00E1651A"/>
    <w:rsid w:val="00E224EE"/>
    <w:rsid w:val="00E46F53"/>
    <w:rsid w:val="00E54E5B"/>
    <w:rsid w:val="00EA1DAB"/>
    <w:rsid w:val="00EB11F1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54965F-46A0-4E18-B708-9A8F903C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5</cp:revision>
  <cp:lastPrinted>2022-03-09T13:51:00Z</cp:lastPrinted>
  <dcterms:created xsi:type="dcterms:W3CDTF">2022-06-27T07:51:00Z</dcterms:created>
  <dcterms:modified xsi:type="dcterms:W3CDTF">2023-06-26T05:29:00Z</dcterms:modified>
</cp:coreProperties>
</file>