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E10536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4541CA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FA2B86">
              <w:rPr>
                <w:sz w:val="24"/>
                <w:szCs w:val="24"/>
              </w:rPr>
              <w:t>.</w:t>
            </w:r>
            <w:r w:rsidR="00E12726">
              <w:rPr>
                <w:sz w:val="24"/>
                <w:szCs w:val="24"/>
              </w:rPr>
              <w:t>06</w:t>
            </w:r>
            <w:r w:rsidR="0053182B" w:rsidRPr="009B11DE">
              <w:rPr>
                <w:sz w:val="24"/>
                <w:szCs w:val="24"/>
              </w:rPr>
              <w:t>.202</w:t>
            </w:r>
            <w:r w:rsidR="006953DE">
              <w:rPr>
                <w:sz w:val="24"/>
                <w:szCs w:val="24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E10536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12726">
              <w:rPr>
                <w:sz w:val="24"/>
                <w:szCs w:val="24"/>
              </w:rPr>
              <w:t xml:space="preserve"> июня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E10536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июл</w:t>
            </w:r>
            <w:r w:rsidR="00E12726">
              <w:rPr>
                <w:sz w:val="24"/>
                <w:szCs w:val="24"/>
              </w:rPr>
              <w:t>я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E10536" w:rsidRDefault="00E10536" w:rsidP="00E10536">
            <w:pPr>
              <w:pStyle w:val="2"/>
              <w:keepNext w:val="0"/>
              <w:numPr>
                <w:ilvl w:val="0"/>
                <w:numId w:val="17"/>
              </w:numPr>
              <w:tabs>
                <w:tab w:val="left" w:pos="960"/>
              </w:tabs>
              <w:snapToGrid w:val="0"/>
              <w:ind w:left="251" w:firstLine="42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Об избрании Председателя Совета директоров Общества.</w:t>
            </w:r>
          </w:p>
          <w:p w:rsidR="00E10536" w:rsidRDefault="00E10536" w:rsidP="00E10536">
            <w:pPr>
              <w:pStyle w:val="2"/>
              <w:keepNext w:val="0"/>
              <w:numPr>
                <w:ilvl w:val="0"/>
                <w:numId w:val="17"/>
              </w:numPr>
              <w:tabs>
                <w:tab w:val="left" w:pos="960"/>
              </w:tabs>
              <w:snapToGrid w:val="0"/>
              <w:ind w:left="251" w:firstLine="42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Об избрании заместителя Председателя Совета директоров Общества.</w:t>
            </w:r>
          </w:p>
          <w:p w:rsidR="00E10536" w:rsidRDefault="00E10536" w:rsidP="00E10536">
            <w:pPr>
              <w:pStyle w:val="ae"/>
              <w:widowControl w:val="0"/>
              <w:numPr>
                <w:ilvl w:val="0"/>
                <w:numId w:val="17"/>
              </w:numPr>
              <w:tabs>
                <w:tab w:val="left" w:pos="540"/>
                <w:tab w:val="left" w:pos="960"/>
              </w:tabs>
              <w:autoSpaceDE w:val="0"/>
              <w:autoSpaceDN w:val="0"/>
              <w:adjustRightInd w:val="0"/>
              <w:spacing w:before="40"/>
              <w:ind w:left="251" w:firstLine="425"/>
              <w:rPr>
                <w:sz w:val="24"/>
              </w:rPr>
            </w:pPr>
            <w:r>
              <w:rPr>
                <w:sz w:val="24"/>
              </w:rPr>
              <w:t>Об избрании секретаря Совета директоров Общества.</w:t>
            </w:r>
          </w:p>
          <w:p w:rsidR="00E10536" w:rsidRDefault="00E10536" w:rsidP="00E10536">
            <w:pPr>
              <w:pStyle w:val="aa"/>
              <w:numPr>
                <w:ilvl w:val="0"/>
                <w:numId w:val="17"/>
              </w:numPr>
              <w:tabs>
                <w:tab w:val="num" w:pos="720"/>
                <w:tab w:val="left" w:pos="960"/>
              </w:tabs>
              <w:ind w:left="251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формировании Комитета Совета директоров по аудиту.</w:t>
            </w:r>
          </w:p>
          <w:p w:rsidR="00E10536" w:rsidRDefault="00E10536" w:rsidP="00E10536">
            <w:pPr>
              <w:pStyle w:val="p7"/>
              <w:numPr>
                <w:ilvl w:val="0"/>
                <w:numId w:val="17"/>
              </w:numPr>
              <w:shd w:val="clear" w:color="auto" w:fill="FFFFFF"/>
              <w:tabs>
                <w:tab w:val="left" w:pos="960"/>
              </w:tabs>
              <w:spacing w:before="0" w:beforeAutospacing="0" w:after="0" w:afterAutospacing="0"/>
              <w:ind w:left="251" w:firstLine="425"/>
              <w:contextualSpacing/>
              <w:jc w:val="both"/>
            </w:pPr>
            <w:r>
              <w:t>О рассмотрении отчета Генерального директора о правовой работе ПАО «</w:t>
            </w:r>
            <w:proofErr w:type="spellStart"/>
            <w:r>
              <w:t>Волгоградэнергосбыт</w:t>
            </w:r>
            <w:proofErr w:type="spellEnd"/>
            <w:r>
              <w:t>» за 1 квартал 2023 года.</w:t>
            </w:r>
          </w:p>
          <w:p w:rsidR="000E624C" w:rsidRPr="00E12726" w:rsidRDefault="00E10536" w:rsidP="00E10536">
            <w:pPr>
              <w:pStyle w:val="p7"/>
              <w:numPr>
                <w:ilvl w:val="0"/>
                <w:numId w:val="17"/>
              </w:numPr>
              <w:shd w:val="clear" w:color="auto" w:fill="FFFFFF"/>
              <w:tabs>
                <w:tab w:val="left" w:pos="960"/>
              </w:tabs>
              <w:spacing w:before="0" w:beforeAutospacing="0" w:after="0" w:afterAutospacing="0"/>
              <w:ind w:left="251" w:firstLine="425"/>
              <w:contextualSpacing/>
              <w:jc w:val="both"/>
            </w:pPr>
            <w:r>
              <w:t>О премировании.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A528B2" w:rsidRDefault="00E12726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10536">
              <w:rPr>
                <w:sz w:val="24"/>
                <w:szCs w:val="24"/>
              </w:rPr>
              <w:t>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E10536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bookmarkStart w:id="0" w:name="_GoBack"/>
            <w:bookmarkEnd w:id="0"/>
            <w:r w:rsidR="00E12726">
              <w:rPr>
                <w:sz w:val="24"/>
                <w:szCs w:val="24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953DE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11"/>
  </w:num>
  <w:num w:numId="6">
    <w:abstractNumId w:val="7"/>
  </w:num>
  <w:num w:numId="7">
    <w:abstractNumId w:val="14"/>
  </w:num>
  <w:num w:numId="8">
    <w:abstractNumId w:val="8"/>
  </w:num>
  <w:num w:numId="9">
    <w:abstractNumId w:val="15"/>
  </w:num>
  <w:num w:numId="10">
    <w:abstractNumId w:val="2"/>
  </w:num>
  <w:num w:numId="11">
    <w:abstractNumId w:val="6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10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B68EE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2099B"/>
    <w:rsid w:val="003618C9"/>
    <w:rsid w:val="0039263E"/>
    <w:rsid w:val="003C5AC0"/>
    <w:rsid w:val="003E0A18"/>
    <w:rsid w:val="00431583"/>
    <w:rsid w:val="004501E6"/>
    <w:rsid w:val="004541CA"/>
    <w:rsid w:val="004570A2"/>
    <w:rsid w:val="004A463F"/>
    <w:rsid w:val="004C5A57"/>
    <w:rsid w:val="004E3D45"/>
    <w:rsid w:val="00517247"/>
    <w:rsid w:val="00522ED7"/>
    <w:rsid w:val="0053182B"/>
    <w:rsid w:val="00531CA0"/>
    <w:rsid w:val="00537A2B"/>
    <w:rsid w:val="005648ED"/>
    <w:rsid w:val="0056769B"/>
    <w:rsid w:val="006052A5"/>
    <w:rsid w:val="00657C4E"/>
    <w:rsid w:val="006953DE"/>
    <w:rsid w:val="006B2D77"/>
    <w:rsid w:val="006D51DD"/>
    <w:rsid w:val="007047CF"/>
    <w:rsid w:val="007272F0"/>
    <w:rsid w:val="007303B2"/>
    <w:rsid w:val="00745EEF"/>
    <w:rsid w:val="00766584"/>
    <w:rsid w:val="007B62C5"/>
    <w:rsid w:val="007D7051"/>
    <w:rsid w:val="0080305B"/>
    <w:rsid w:val="0089453C"/>
    <w:rsid w:val="0092270B"/>
    <w:rsid w:val="009519B6"/>
    <w:rsid w:val="00974085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E202F"/>
    <w:rsid w:val="00CE5304"/>
    <w:rsid w:val="00CE6362"/>
    <w:rsid w:val="00D10CB2"/>
    <w:rsid w:val="00D1279C"/>
    <w:rsid w:val="00D17DC5"/>
    <w:rsid w:val="00D22D5F"/>
    <w:rsid w:val="00D23122"/>
    <w:rsid w:val="00D42269"/>
    <w:rsid w:val="00D66BD9"/>
    <w:rsid w:val="00D86CF2"/>
    <w:rsid w:val="00DA1728"/>
    <w:rsid w:val="00DF07C3"/>
    <w:rsid w:val="00E10536"/>
    <w:rsid w:val="00E12726"/>
    <w:rsid w:val="00E1651A"/>
    <w:rsid w:val="00E3347E"/>
    <w:rsid w:val="00E46F53"/>
    <w:rsid w:val="00E52F66"/>
    <w:rsid w:val="00E54E5B"/>
    <w:rsid w:val="00E73CBE"/>
    <w:rsid w:val="00EA1DAB"/>
    <w:rsid w:val="00EE399A"/>
    <w:rsid w:val="00EF75DD"/>
    <w:rsid w:val="00F23D48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2023-06-29T16:53:00Z</cp:lastPrinted>
  <dcterms:created xsi:type="dcterms:W3CDTF">2023-06-29T16:52:00Z</dcterms:created>
  <dcterms:modified xsi:type="dcterms:W3CDTF">2023-06-29T17:05:00Z</dcterms:modified>
</cp:coreProperties>
</file>