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513CB9" w:rsidP="00513CB9">
      <w:pPr>
        <w:jc w:val="center"/>
        <w:rPr>
          <w:b/>
          <w:bCs/>
          <w:sz w:val="24"/>
          <w:szCs w:val="24"/>
        </w:rPr>
      </w:pPr>
      <w:r w:rsidRPr="00513CB9">
        <w:rPr>
          <w:b/>
          <w:bCs/>
          <w:sz w:val="24"/>
          <w:szCs w:val="24"/>
        </w:rPr>
        <w:t>о созыве и проведении общего собрания участников (акционеров)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</w:t>
            </w:r>
            <w:bookmarkStart w:id="0" w:name="_GoBack"/>
            <w:bookmarkEnd w:id="0"/>
            <w:r w:rsidRPr="00657C4E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976C2B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976C2B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976C2B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5435E3">
              <w:rPr>
                <w:sz w:val="24"/>
                <w:szCs w:val="24"/>
                <w:lang w:val="en-US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CA089E">
              <w:rPr>
                <w:sz w:val="24"/>
                <w:szCs w:val="24"/>
              </w:rPr>
              <w:t xml:space="preserve"> годовое общее собрание акционеров.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2.2. Форма проведения общего собрания участников (акционеров) эмитента (собрание (совместное присутствие) или заочное голосование): заочное голосование.</w:t>
            </w:r>
          </w:p>
          <w:p w:rsidR="008C1DC0" w:rsidRDefault="00767E0D" w:rsidP="008C1DC0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8C1DC0">
              <w:rPr>
                <w:sz w:val="24"/>
                <w:szCs w:val="24"/>
              </w:rPr>
              <w:t>Дата,</w:t>
            </w:r>
            <w:r w:rsidR="008C1DC0">
              <w:rPr>
                <w:bCs/>
                <w:sz w:val="24"/>
                <w:szCs w:val="24"/>
              </w:rPr>
              <w:t xml:space="preserve"> </w:t>
            </w:r>
            <w:r w:rsidR="008C1DC0">
              <w:rPr>
                <w:sz w:val="24"/>
                <w:szCs w:val="24"/>
              </w:rPr>
              <w:t>проведения общего собрания участников (акционеров) эмите</w:t>
            </w:r>
            <w:r w:rsidR="00976C2B">
              <w:rPr>
                <w:sz w:val="24"/>
                <w:szCs w:val="24"/>
              </w:rPr>
              <w:t>нта: 21 июня 2024</w:t>
            </w:r>
            <w:r w:rsidR="008C1DC0">
              <w:rPr>
                <w:sz w:val="24"/>
                <w:szCs w:val="24"/>
              </w:rPr>
              <w:t xml:space="preserve"> года.</w:t>
            </w:r>
          </w:p>
          <w:p w:rsidR="00767E0D" w:rsidRPr="005435E3" w:rsidRDefault="008C1DC0" w:rsidP="008C1DC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35E3">
              <w:rPr>
                <w:bCs/>
                <w:sz w:val="24"/>
                <w:szCs w:val="24"/>
              </w:rPr>
              <w:t>очтовый адрес</w:t>
            </w:r>
            <w:r w:rsidR="00767E0D" w:rsidRPr="00CA089E">
              <w:rPr>
                <w:bCs/>
                <w:sz w:val="24"/>
                <w:szCs w:val="24"/>
              </w:rPr>
              <w:t xml:space="preserve"> для направления заполнен</w:t>
            </w:r>
            <w:r w:rsidR="005435E3">
              <w:rPr>
                <w:bCs/>
                <w:sz w:val="24"/>
                <w:szCs w:val="24"/>
              </w:rPr>
              <w:t xml:space="preserve">ных бюллетеней для голосования: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="005435E3" w:rsidRPr="00AD7B1B">
                <w:rPr>
                  <w:sz w:val="24"/>
                  <w:szCs w:val="24"/>
                </w:rPr>
                <w:t>400001, г</w:t>
              </w:r>
            </w:smartTag>
            <w:r w:rsidR="005435E3" w:rsidRPr="00AD7B1B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767E0D" w:rsidRPr="00CA089E" w:rsidRDefault="00767E0D" w:rsidP="00CA089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2.4. Дата окончания приема бюллетеней для голосования (в случае проведения общего собрания в форме заочного голосования): </w:t>
            </w:r>
            <w:r w:rsidR="008C621E">
              <w:rPr>
                <w:sz w:val="24"/>
                <w:szCs w:val="24"/>
              </w:rPr>
              <w:t>2</w:t>
            </w:r>
            <w:r w:rsidR="00976C2B">
              <w:rPr>
                <w:sz w:val="24"/>
                <w:szCs w:val="24"/>
              </w:rPr>
              <w:t>1</w:t>
            </w:r>
            <w:r w:rsidR="00976C2B">
              <w:rPr>
                <w:bCs/>
                <w:sz w:val="24"/>
                <w:szCs w:val="24"/>
              </w:rPr>
              <w:t xml:space="preserve"> июня 2024</w:t>
            </w:r>
            <w:r w:rsidRPr="00CA089E">
              <w:rPr>
                <w:bCs/>
                <w:sz w:val="24"/>
                <w:szCs w:val="24"/>
              </w:rPr>
              <w:t xml:space="preserve"> года.</w:t>
            </w:r>
          </w:p>
          <w:p w:rsidR="00767E0D" w:rsidRPr="00CA089E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2.5.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976C2B">
              <w:rPr>
                <w:sz w:val="24"/>
                <w:szCs w:val="24"/>
              </w:rPr>
              <w:t>29 мая 2024</w:t>
            </w:r>
            <w:r w:rsidRPr="00CA089E">
              <w:rPr>
                <w:sz w:val="24"/>
                <w:szCs w:val="24"/>
              </w:rPr>
              <w:t xml:space="preserve"> года.</w:t>
            </w:r>
          </w:p>
          <w:p w:rsidR="005435E3" w:rsidRDefault="00767E0D" w:rsidP="00CA089E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2.6. Повестка дня общего собрания участников (акционеров) эмитента: </w:t>
            </w:r>
          </w:p>
          <w:p w:rsidR="00976C2B" w:rsidRPr="00A86A84" w:rsidRDefault="00976C2B" w:rsidP="00976C2B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2023 года.</w:t>
            </w:r>
          </w:p>
          <w:p w:rsidR="00976C2B" w:rsidRPr="00A86A84" w:rsidRDefault="00976C2B" w:rsidP="00976C2B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2023 отчетного года.</w:t>
            </w:r>
          </w:p>
          <w:p w:rsidR="00976C2B" w:rsidRPr="00A86A84" w:rsidRDefault="00976C2B" w:rsidP="00976C2B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976C2B" w:rsidRPr="00A86A84" w:rsidRDefault="00976C2B" w:rsidP="00976C2B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>Об назначении аудиторской организации Общества.</w:t>
            </w:r>
          </w:p>
          <w:p w:rsidR="00AD34FA" w:rsidRPr="00977099" w:rsidRDefault="00767E0D" w:rsidP="00AD34FA">
            <w:pPr>
              <w:tabs>
                <w:tab w:val="left" w:pos="0"/>
              </w:tabs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2.7.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</w:t>
            </w:r>
            <w:r w:rsidR="00AD34FA" w:rsidRPr="00977099">
              <w:rPr>
                <w:spacing w:val="-2"/>
                <w:sz w:val="24"/>
                <w:szCs w:val="24"/>
              </w:rPr>
              <w:t xml:space="preserve"> 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976C2B" w:rsidRPr="004A4D01" w:rsidRDefault="00976C2B" w:rsidP="00976C2B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4"/>
              </w:rPr>
            </w:pPr>
            <w:r w:rsidRPr="004A4D01">
              <w:rPr>
                <w:spacing w:val="-2"/>
                <w:sz w:val="24"/>
                <w:szCs w:val="24"/>
              </w:rPr>
              <w:t xml:space="preserve">- в период </w:t>
            </w:r>
            <w:proofErr w:type="gramStart"/>
            <w:r w:rsidRPr="004A4D01">
              <w:rPr>
                <w:spacing w:val="-2"/>
                <w:sz w:val="24"/>
                <w:szCs w:val="24"/>
              </w:rPr>
              <w:t xml:space="preserve">с </w:t>
            </w:r>
            <w:r w:rsidRPr="004A4D01">
              <w:rPr>
                <w:sz w:val="24"/>
                <w:szCs w:val="24"/>
              </w:rPr>
              <w:t xml:space="preserve"> 31</w:t>
            </w:r>
            <w:proofErr w:type="gramEnd"/>
            <w:r w:rsidRPr="004A4D01">
              <w:rPr>
                <w:sz w:val="24"/>
                <w:szCs w:val="24"/>
              </w:rPr>
              <w:t xml:space="preserve"> мая 2024 года по 21 июня 2024 года по рабочим дням с 10 часов 00 минут до 16 часов 30 минут по местному времени по адресу: г. Волгоград, ул. Козловская, 14, ПАО «</w:t>
            </w:r>
            <w:proofErr w:type="spellStart"/>
            <w:r w:rsidRPr="004A4D01">
              <w:rPr>
                <w:sz w:val="24"/>
                <w:szCs w:val="24"/>
              </w:rPr>
              <w:t>Волгоградэнергосбыт</w:t>
            </w:r>
            <w:proofErr w:type="spellEnd"/>
            <w:r w:rsidRPr="004A4D01">
              <w:rPr>
                <w:sz w:val="24"/>
                <w:szCs w:val="24"/>
              </w:rPr>
              <w:t>»;</w:t>
            </w:r>
          </w:p>
          <w:p w:rsidR="00976C2B" w:rsidRPr="004A4D01" w:rsidRDefault="00976C2B" w:rsidP="00976C2B">
            <w:pPr>
              <w:tabs>
                <w:tab w:val="left" w:pos="0"/>
              </w:tabs>
              <w:ind w:firstLine="851"/>
              <w:jc w:val="both"/>
              <w:rPr>
                <w:color w:val="373E47"/>
                <w:sz w:val="24"/>
                <w:szCs w:val="24"/>
              </w:rPr>
            </w:pPr>
            <w:r w:rsidRPr="004A4D01">
              <w:rPr>
                <w:spacing w:val="-2"/>
                <w:sz w:val="24"/>
                <w:szCs w:val="24"/>
              </w:rPr>
              <w:t xml:space="preserve">- </w:t>
            </w:r>
            <w:r w:rsidRPr="004A4D01">
              <w:rPr>
                <w:iCs/>
                <w:sz w:val="24"/>
                <w:szCs w:val="24"/>
              </w:rPr>
              <w:t xml:space="preserve">в период </w:t>
            </w:r>
            <w:proofErr w:type="gramStart"/>
            <w:r w:rsidRPr="004A4D01">
              <w:rPr>
                <w:iCs/>
                <w:sz w:val="24"/>
                <w:szCs w:val="24"/>
              </w:rPr>
              <w:t>с  31</w:t>
            </w:r>
            <w:proofErr w:type="gramEnd"/>
            <w:r w:rsidRPr="004A4D01">
              <w:rPr>
                <w:iCs/>
                <w:sz w:val="24"/>
                <w:szCs w:val="24"/>
              </w:rPr>
              <w:t xml:space="preserve"> мая 2024 года по 21 июня 2024 года на веб-сайте Общества в сети Интернет: </w:t>
            </w:r>
            <w:r w:rsidRPr="004A4D01">
              <w:rPr>
                <w:sz w:val="24"/>
                <w:szCs w:val="24"/>
              </w:rPr>
              <w:t xml:space="preserve">http:// </w:t>
            </w:r>
            <w:hyperlink r:id="rId9" w:history="1">
              <w:r w:rsidRPr="004A4D01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4A4D01">
              <w:rPr>
                <w:sz w:val="24"/>
                <w:szCs w:val="24"/>
              </w:rPr>
              <w:t>.</w:t>
            </w:r>
          </w:p>
          <w:p w:rsidR="005435E3" w:rsidRDefault="00767E0D" w:rsidP="005435E3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2.8. 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      </w:r>
          </w:p>
          <w:p w:rsidR="008C621E" w:rsidRDefault="00AD34FA" w:rsidP="008C621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lastRenderedPageBreak/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AD34FA" w:rsidRDefault="00AD34FA" w:rsidP="008C621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  <w:p w:rsidR="0089450D" w:rsidRPr="0089450D" w:rsidRDefault="00CA089E" w:rsidP="00AD34FA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2.9. Л</w:t>
            </w:r>
            <w:r w:rsidR="00767E0D" w:rsidRPr="00CA089E">
              <w:rPr>
                <w:bCs/>
                <w:sz w:val="24"/>
                <w:szCs w:val="24"/>
              </w:rPr>
              <w:t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</w:t>
            </w:r>
            <w:r w:rsidRPr="00CA089E">
              <w:rPr>
                <w:bCs/>
                <w:sz w:val="24"/>
                <w:szCs w:val="24"/>
              </w:rPr>
              <w:t>тором принято указанное решение: решение принято</w:t>
            </w:r>
            <w:r w:rsidR="00F73F4F">
              <w:rPr>
                <w:bCs/>
                <w:sz w:val="24"/>
                <w:szCs w:val="24"/>
              </w:rPr>
              <w:t xml:space="preserve"> Советом директоров на заседани</w:t>
            </w:r>
            <w:r w:rsidR="00976C2B">
              <w:rPr>
                <w:bCs/>
                <w:sz w:val="24"/>
                <w:szCs w:val="24"/>
              </w:rPr>
              <w:t>и 16.05.2024</w:t>
            </w:r>
            <w:r w:rsidR="00AD34FA">
              <w:rPr>
                <w:bCs/>
                <w:sz w:val="24"/>
                <w:szCs w:val="24"/>
              </w:rPr>
              <w:t xml:space="preserve"> (пр</w:t>
            </w:r>
            <w:r w:rsidR="00976C2B">
              <w:rPr>
                <w:bCs/>
                <w:sz w:val="24"/>
                <w:szCs w:val="24"/>
              </w:rPr>
              <w:t>отокол №353, дата составления 16.05.2024</w:t>
            </w:r>
            <w:r w:rsidRPr="00CA089E">
              <w:rPr>
                <w:bCs/>
                <w:sz w:val="24"/>
                <w:szCs w:val="24"/>
              </w:rPr>
              <w:t>)</w:t>
            </w:r>
            <w:r w:rsidR="00AD34FA">
              <w:rPr>
                <w:bCs/>
                <w:sz w:val="24"/>
                <w:szCs w:val="24"/>
              </w:rPr>
              <w:t>.</w:t>
            </w:r>
            <w:r w:rsidR="0089450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976C2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2694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976C2B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10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6C" w:rsidRDefault="00F15B6C">
      <w:r>
        <w:separator/>
      </w:r>
    </w:p>
  </w:endnote>
  <w:endnote w:type="continuationSeparator" w:id="0">
    <w:p w:rsidR="00F15B6C" w:rsidRDefault="00F1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6C" w:rsidRDefault="00F15B6C">
      <w:r>
        <w:separator/>
      </w:r>
    </w:p>
  </w:footnote>
  <w:footnote w:type="continuationSeparator" w:id="0">
    <w:p w:rsidR="00F15B6C" w:rsidRDefault="00F1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6C" w:rsidRDefault="00F15B6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E5187"/>
    <w:rsid w:val="0030024D"/>
    <w:rsid w:val="003262C9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657C4E"/>
    <w:rsid w:val="007047CF"/>
    <w:rsid w:val="007272F0"/>
    <w:rsid w:val="007303B2"/>
    <w:rsid w:val="00767E0D"/>
    <w:rsid w:val="007F2C10"/>
    <w:rsid w:val="0084794A"/>
    <w:rsid w:val="0089450D"/>
    <w:rsid w:val="008C1DC0"/>
    <w:rsid w:val="008C621E"/>
    <w:rsid w:val="009519B6"/>
    <w:rsid w:val="00974085"/>
    <w:rsid w:val="00976C2B"/>
    <w:rsid w:val="009B11DE"/>
    <w:rsid w:val="009E56F5"/>
    <w:rsid w:val="009F0150"/>
    <w:rsid w:val="00A02E37"/>
    <w:rsid w:val="00A67126"/>
    <w:rsid w:val="00A949EA"/>
    <w:rsid w:val="00AD1148"/>
    <w:rsid w:val="00AD34FA"/>
    <w:rsid w:val="00AE20FA"/>
    <w:rsid w:val="00B053DA"/>
    <w:rsid w:val="00B23577"/>
    <w:rsid w:val="00B66943"/>
    <w:rsid w:val="00BD4F8D"/>
    <w:rsid w:val="00BD64F6"/>
    <w:rsid w:val="00CA089E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6FA283-350A-4F5C-BDE9-2278BCED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C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6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3965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6</cp:revision>
  <cp:lastPrinted>2024-05-16T10:42:00Z</cp:lastPrinted>
  <dcterms:created xsi:type="dcterms:W3CDTF">2023-05-19T12:07:00Z</dcterms:created>
  <dcterms:modified xsi:type="dcterms:W3CDTF">2024-05-16T10:42:00Z</dcterms:modified>
</cp:coreProperties>
</file>