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A21" w:rsidRPr="00E56AD8" w:rsidRDefault="00756A21">
      <w:pPr>
        <w:spacing w:after="240"/>
        <w:jc w:val="center"/>
        <w:rPr>
          <w:sz w:val="24"/>
          <w:szCs w:val="24"/>
        </w:rPr>
      </w:pPr>
      <w:r w:rsidRPr="00E56AD8">
        <w:rPr>
          <w:b/>
          <w:bCs/>
          <w:sz w:val="24"/>
          <w:szCs w:val="24"/>
        </w:rPr>
        <w:t xml:space="preserve">Сообщение о существенном </w:t>
      </w:r>
      <w:proofErr w:type="gramStart"/>
      <w:r w:rsidRPr="00E56AD8">
        <w:rPr>
          <w:b/>
          <w:bCs/>
          <w:sz w:val="24"/>
          <w:szCs w:val="24"/>
        </w:rPr>
        <w:t>факте</w:t>
      </w:r>
      <w:r w:rsidRPr="00E56AD8">
        <w:rPr>
          <w:b/>
          <w:bCs/>
          <w:sz w:val="24"/>
          <w:szCs w:val="24"/>
        </w:rPr>
        <w:br/>
      </w:r>
      <w:r w:rsidRPr="00E56AD8">
        <w:rPr>
          <w:sz w:val="24"/>
          <w:szCs w:val="24"/>
        </w:rPr>
        <w:t>«О проведении</w:t>
      </w:r>
      <w:proofErr w:type="gramEnd"/>
      <w:r w:rsidRPr="00E56AD8">
        <w:rPr>
          <w:sz w:val="24"/>
          <w:szCs w:val="24"/>
        </w:rPr>
        <w:t xml:space="preserve"> заседания совета директоров эмитента и его повестке дня» </w:t>
      </w:r>
    </w:p>
    <w:tbl>
      <w:tblPr>
        <w:tblW w:w="0" w:type="auto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820"/>
        <w:gridCol w:w="5386"/>
      </w:tblGrid>
      <w:tr w:rsidR="00756A21" w:rsidRPr="00E56AD8" w:rsidTr="006164A7">
        <w:tc>
          <w:tcPr>
            <w:tcW w:w="10206" w:type="dxa"/>
            <w:gridSpan w:val="2"/>
          </w:tcPr>
          <w:p w:rsidR="00756A21" w:rsidRPr="00E56AD8" w:rsidRDefault="00756A21">
            <w:pPr>
              <w:jc w:val="center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1. Общие сведения</w:t>
            </w:r>
          </w:p>
        </w:tc>
      </w:tr>
      <w:tr w:rsidR="00756A21" w:rsidRPr="00E56AD8" w:rsidTr="006164A7">
        <w:tc>
          <w:tcPr>
            <w:tcW w:w="4820" w:type="dxa"/>
          </w:tcPr>
          <w:p w:rsidR="00756A21" w:rsidRPr="00E56AD8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1.1. Полное фирменное наименование эмитента (для некоммерческой организации – наименование)</w:t>
            </w:r>
          </w:p>
        </w:tc>
        <w:tc>
          <w:tcPr>
            <w:tcW w:w="5386" w:type="dxa"/>
          </w:tcPr>
          <w:p w:rsidR="00756A21" w:rsidRPr="00E56AD8" w:rsidRDefault="00DD2F2A" w:rsidP="00F55970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Публичное</w:t>
            </w:r>
            <w:r w:rsidR="00756A21" w:rsidRPr="00E56AD8">
              <w:rPr>
                <w:sz w:val="24"/>
                <w:szCs w:val="24"/>
              </w:rPr>
              <w:t xml:space="preserve"> акционерное общество «Волгоградэнергосбыт»</w:t>
            </w:r>
          </w:p>
        </w:tc>
      </w:tr>
      <w:tr w:rsidR="00756A21" w:rsidRPr="00E56AD8" w:rsidTr="006164A7">
        <w:tc>
          <w:tcPr>
            <w:tcW w:w="4820" w:type="dxa"/>
          </w:tcPr>
          <w:p w:rsidR="00756A21" w:rsidRPr="00E56AD8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1.2. Сокращенное фирменное наименование эмитента</w:t>
            </w:r>
          </w:p>
        </w:tc>
        <w:tc>
          <w:tcPr>
            <w:tcW w:w="5386" w:type="dxa"/>
          </w:tcPr>
          <w:p w:rsidR="00756A21" w:rsidRPr="00E56AD8" w:rsidRDefault="00DD2F2A" w:rsidP="00F55970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П</w:t>
            </w:r>
            <w:r w:rsidR="00756A21" w:rsidRPr="00E56AD8">
              <w:rPr>
                <w:sz w:val="24"/>
                <w:szCs w:val="24"/>
              </w:rPr>
              <w:t>АО «Волгоградэнергосбыт»</w:t>
            </w:r>
          </w:p>
        </w:tc>
      </w:tr>
      <w:tr w:rsidR="00756A21" w:rsidRPr="00E56AD8" w:rsidTr="006164A7">
        <w:tc>
          <w:tcPr>
            <w:tcW w:w="4820" w:type="dxa"/>
          </w:tcPr>
          <w:p w:rsidR="00756A21" w:rsidRPr="00E56AD8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1.3. Место нахождения эмитента</w:t>
            </w:r>
          </w:p>
        </w:tc>
        <w:tc>
          <w:tcPr>
            <w:tcW w:w="5386" w:type="dxa"/>
          </w:tcPr>
          <w:p w:rsidR="00756A21" w:rsidRPr="00E56AD8" w:rsidRDefault="00756A21" w:rsidP="00F55970">
            <w:pPr>
              <w:ind w:left="85" w:right="85"/>
              <w:jc w:val="both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400001, г"/>
              </w:smartTagPr>
              <w:r w:rsidRPr="00E56AD8">
                <w:rPr>
                  <w:sz w:val="24"/>
                  <w:szCs w:val="24"/>
                </w:rPr>
                <w:t>400001, г</w:t>
              </w:r>
            </w:smartTag>
            <w:r w:rsidRPr="00E56AD8">
              <w:rPr>
                <w:sz w:val="24"/>
                <w:szCs w:val="24"/>
              </w:rPr>
              <w:t>. Волгоград, ул. Козловская, 14</w:t>
            </w:r>
          </w:p>
        </w:tc>
      </w:tr>
      <w:tr w:rsidR="00756A21" w:rsidRPr="00E56AD8" w:rsidTr="006164A7">
        <w:tc>
          <w:tcPr>
            <w:tcW w:w="4820" w:type="dxa"/>
          </w:tcPr>
          <w:p w:rsidR="00756A21" w:rsidRPr="00E56AD8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1.4. ОГРН эмитента</w:t>
            </w:r>
          </w:p>
        </w:tc>
        <w:tc>
          <w:tcPr>
            <w:tcW w:w="5386" w:type="dxa"/>
          </w:tcPr>
          <w:p w:rsidR="00756A21" w:rsidRPr="00E56AD8" w:rsidRDefault="00756A21" w:rsidP="00F55970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1053444090028</w:t>
            </w:r>
          </w:p>
        </w:tc>
      </w:tr>
      <w:tr w:rsidR="00756A21" w:rsidRPr="00E56AD8" w:rsidTr="006164A7">
        <w:tc>
          <w:tcPr>
            <w:tcW w:w="4820" w:type="dxa"/>
          </w:tcPr>
          <w:p w:rsidR="00756A21" w:rsidRPr="00E56AD8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1.5. ИНН эмитента</w:t>
            </w:r>
          </w:p>
        </w:tc>
        <w:tc>
          <w:tcPr>
            <w:tcW w:w="5386" w:type="dxa"/>
          </w:tcPr>
          <w:p w:rsidR="00756A21" w:rsidRPr="00E56AD8" w:rsidRDefault="00756A21" w:rsidP="00F55970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3445071523</w:t>
            </w:r>
          </w:p>
        </w:tc>
      </w:tr>
      <w:tr w:rsidR="00756A21" w:rsidRPr="00E56AD8" w:rsidTr="006164A7">
        <w:tc>
          <w:tcPr>
            <w:tcW w:w="4820" w:type="dxa"/>
          </w:tcPr>
          <w:p w:rsidR="00756A21" w:rsidRPr="00E56AD8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1.6. Уникальный код эмитента, присвоенный регистрирующим органом</w:t>
            </w:r>
          </w:p>
        </w:tc>
        <w:tc>
          <w:tcPr>
            <w:tcW w:w="5386" w:type="dxa"/>
          </w:tcPr>
          <w:p w:rsidR="00756A21" w:rsidRPr="00E56AD8" w:rsidRDefault="00756A21" w:rsidP="00F55970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65103-</w:t>
            </w:r>
            <w:r w:rsidRPr="00E56AD8">
              <w:rPr>
                <w:sz w:val="24"/>
                <w:szCs w:val="24"/>
                <w:lang w:val="en-US"/>
              </w:rPr>
              <w:t>D</w:t>
            </w:r>
          </w:p>
        </w:tc>
      </w:tr>
      <w:tr w:rsidR="00756A21" w:rsidRPr="00E56AD8" w:rsidTr="006164A7">
        <w:tc>
          <w:tcPr>
            <w:tcW w:w="4820" w:type="dxa"/>
          </w:tcPr>
          <w:p w:rsidR="00756A21" w:rsidRPr="00E56AD8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 xml:space="preserve">1.7. Адрес страницы в сети Интернет, используемой </w:t>
            </w:r>
            <w:r w:rsidRPr="00E56AD8">
              <w:rPr>
                <w:color w:val="000000"/>
                <w:sz w:val="24"/>
                <w:szCs w:val="24"/>
              </w:rPr>
              <w:t>эмитентом</w:t>
            </w:r>
            <w:r w:rsidRPr="00E56AD8">
              <w:rPr>
                <w:sz w:val="24"/>
                <w:szCs w:val="24"/>
              </w:rPr>
              <w:t xml:space="preserve"> для раскрытия информации</w:t>
            </w:r>
          </w:p>
        </w:tc>
        <w:tc>
          <w:tcPr>
            <w:tcW w:w="5386" w:type="dxa"/>
          </w:tcPr>
          <w:p w:rsidR="00756A21" w:rsidRPr="00E56AD8" w:rsidRDefault="00715005" w:rsidP="00915651">
            <w:pPr>
              <w:adjustRightInd w:val="0"/>
              <w:ind w:hanging="14"/>
              <w:jc w:val="both"/>
              <w:rPr>
                <w:sz w:val="24"/>
                <w:szCs w:val="24"/>
              </w:rPr>
            </w:pPr>
            <w:hyperlink r:id="rId7" w:history="1">
              <w:r w:rsidR="00756A21" w:rsidRPr="00E56AD8">
                <w:rPr>
                  <w:rStyle w:val="a7"/>
                  <w:sz w:val="24"/>
                  <w:szCs w:val="24"/>
                </w:rPr>
                <w:t>http://www.e-disclosure.ru/portal/company.aspx?id=6223</w:t>
              </w:r>
            </w:hyperlink>
          </w:p>
          <w:p w:rsidR="00756A21" w:rsidRPr="00E56AD8" w:rsidRDefault="0045145C" w:rsidP="00E25F42">
            <w:pPr>
              <w:ind w:right="85"/>
              <w:jc w:val="both"/>
              <w:rPr>
                <w:sz w:val="24"/>
                <w:szCs w:val="24"/>
              </w:rPr>
            </w:pPr>
            <w:r w:rsidRPr="0045145C">
              <w:rPr>
                <w:sz w:val="24"/>
                <w:szCs w:val="24"/>
              </w:rPr>
              <w:t>http://www.energosale34.ru/info/infooao/</w:t>
            </w:r>
          </w:p>
        </w:tc>
      </w:tr>
      <w:tr w:rsidR="009D2567" w:rsidRPr="00E56AD8" w:rsidTr="009D2567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67" w:rsidRPr="00E56AD8" w:rsidRDefault="009D2567" w:rsidP="009D2567">
            <w:pPr>
              <w:ind w:left="85" w:right="85"/>
              <w:jc w:val="both"/>
              <w:rPr>
                <w:sz w:val="24"/>
                <w:szCs w:val="24"/>
              </w:rPr>
            </w:pPr>
            <w:r w:rsidRPr="009D2567">
              <w:rPr>
                <w:sz w:val="24"/>
                <w:szCs w:val="24"/>
              </w:rPr>
              <w:t>1.8. Дата наступления события (существенного факта), о котором составлено сообщение (если применимо)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67" w:rsidRPr="00E11A3B" w:rsidRDefault="0014202A" w:rsidP="009D2567">
            <w:pPr>
              <w:adjustRightInd w:val="0"/>
              <w:ind w:hanging="14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  <w:r w:rsidR="005D7E9B">
              <w:rPr>
                <w:sz w:val="24"/>
                <w:szCs w:val="24"/>
              </w:rPr>
              <w:t>3</w:t>
            </w:r>
            <w:r w:rsidR="0013032F">
              <w:rPr>
                <w:sz w:val="24"/>
                <w:szCs w:val="24"/>
              </w:rPr>
              <w:t>.</w:t>
            </w:r>
            <w:r w:rsidR="00B947F8">
              <w:rPr>
                <w:sz w:val="24"/>
                <w:szCs w:val="24"/>
                <w:lang w:val="en-US"/>
              </w:rPr>
              <w:t>0</w:t>
            </w:r>
            <w:r w:rsidR="005D7E9B">
              <w:rPr>
                <w:sz w:val="24"/>
                <w:szCs w:val="24"/>
              </w:rPr>
              <w:t>9</w:t>
            </w:r>
            <w:r w:rsidR="009D2567" w:rsidRPr="009D2567">
              <w:rPr>
                <w:sz w:val="24"/>
                <w:szCs w:val="24"/>
              </w:rPr>
              <w:t>.20</w:t>
            </w:r>
            <w:r w:rsidR="00D90CD9">
              <w:rPr>
                <w:sz w:val="24"/>
                <w:szCs w:val="24"/>
              </w:rPr>
              <w:t>2</w:t>
            </w:r>
            <w:r w:rsidR="00E11A3B">
              <w:rPr>
                <w:sz w:val="24"/>
                <w:szCs w:val="24"/>
                <w:lang w:val="en-US"/>
              </w:rPr>
              <w:t>1</w:t>
            </w:r>
          </w:p>
        </w:tc>
      </w:tr>
    </w:tbl>
    <w:p w:rsidR="00756A21" w:rsidRPr="00E56AD8" w:rsidRDefault="00756A21">
      <w:pPr>
        <w:rPr>
          <w:sz w:val="24"/>
          <w:szCs w:val="24"/>
        </w:rPr>
      </w:pPr>
    </w:p>
    <w:tbl>
      <w:tblPr>
        <w:tblW w:w="0" w:type="auto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0206"/>
      </w:tblGrid>
      <w:tr w:rsidR="00756A21" w:rsidRPr="00E56AD8" w:rsidTr="006164A7">
        <w:tc>
          <w:tcPr>
            <w:tcW w:w="10206" w:type="dxa"/>
          </w:tcPr>
          <w:p w:rsidR="00756A21" w:rsidRPr="00E56AD8" w:rsidRDefault="00756A21">
            <w:pPr>
              <w:jc w:val="center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2. Содержание сообщения</w:t>
            </w:r>
          </w:p>
        </w:tc>
      </w:tr>
      <w:tr w:rsidR="00756A21" w:rsidRPr="00E56AD8" w:rsidTr="006164A7">
        <w:tc>
          <w:tcPr>
            <w:tcW w:w="10206" w:type="dxa"/>
          </w:tcPr>
          <w:p w:rsidR="00756A21" w:rsidRPr="00E56AD8" w:rsidRDefault="00756A21" w:rsidP="00E91807">
            <w:pPr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2.1. Дата решения о проведении заседания с</w:t>
            </w:r>
            <w:r w:rsidR="00AD569B" w:rsidRPr="00E56AD8">
              <w:rPr>
                <w:sz w:val="24"/>
                <w:szCs w:val="24"/>
              </w:rPr>
              <w:t xml:space="preserve">овета директоров </w:t>
            </w:r>
            <w:r w:rsidR="00AD569B" w:rsidRPr="00840AF5">
              <w:rPr>
                <w:sz w:val="24"/>
                <w:szCs w:val="24"/>
              </w:rPr>
              <w:t>эм</w:t>
            </w:r>
            <w:r w:rsidR="006D0BCC" w:rsidRPr="00840AF5">
              <w:rPr>
                <w:sz w:val="24"/>
                <w:szCs w:val="24"/>
              </w:rPr>
              <w:t xml:space="preserve">итента: </w:t>
            </w:r>
            <w:r w:rsidR="0014202A" w:rsidRPr="0014202A">
              <w:rPr>
                <w:sz w:val="24"/>
                <w:szCs w:val="24"/>
              </w:rPr>
              <w:t>2</w:t>
            </w:r>
            <w:r w:rsidR="005D7E9B">
              <w:rPr>
                <w:sz w:val="24"/>
                <w:szCs w:val="24"/>
              </w:rPr>
              <w:t>3</w:t>
            </w:r>
            <w:r w:rsidR="0013032F">
              <w:rPr>
                <w:sz w:val="24"/>
                <w:szCs w:val="24"/>
              </w:rPr>
              <w:t>.</w:t>
            </w:r>
            <w:r w:rsidR="00070237">
              <w:rPr>
                <w:sz w:val="24"/>
                <w:szCs w:val="24"/>
              </w:rPr>
              <w:t>0</w:t>
            </w:r>
            <w:r w:rsidR="005D7E9B">
              <w:rPr>
                <w:sz w:val="24"/>
                <w:szCs w:val="24"/>
              </w:rPr>
              <w:t>9</w:t>
            </w:r>
            <w:r w:rsidR="00E11A3B">
              <w:rPr>
                <w:sz w:val="24"/>
                <w:szCs w:val="24"/>
              </w:rPr>
              <w:t>.202</w:t>
            </w:r>
            <w:r w:rsidR="00E11A3B" w:rsidRPr="00E11A3B">
              <w:rPr>
                <w:sz w:val="24"/>
                <w:szCs w:val="24"/>
              </w:rPr>
              <w:t>1</w:t>
            </w:r>
            <w:r w:rsidRPr="00E56AD8">
              <w:rPr>
                <w:sz w:val="24"/>
                <w:szCs w:val="24"/>
              </w:rPr>
              <w:t xml:space="preserve"> г. </w:t>
            </w:r>
          </w:p>
          <w:p w:rsidR="000C4875" w:rsidRPr="00EE4B82" w:rsidRDefault="00756A21" w:rsidP="00BE4EDA">
            <w:pPr>
              <w:widowControl w:val="0"/>
              <w:autoSpaceDE/>
              <w:autoSpaceDN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 xml:space="preserve">2.2. Дата проведения заседания совета директоров эмитента: </w:t>
            </w:r>
            <w:r w:rsidR="0014202A" w:rsidRPr="0014202A">
              <w:rPr>
                <w:sz w:val="24"/>
                <w:szCs w:val="24"/>
              </w:rPr>
              <w:t>27</w:t>
            </w:r>
            <w:r w:rsidR="0013032F">
              <w:rPr>
                <w:sz w:val="24"/>
                <w:szCs w:val="24"/>
              </w:rPr>
              <w:t>.</w:t>
            </w:r>
            <w:r w:rsidR="00807721">
              <w:rPr>
                <w:sz w:val="24"/>
                <w:szCs w:val="24"/>
              </w:rPr>
              <w:t>0</w:t>
            </w:r>
            <w:r w:rsidR="005D7E9B">
              <w:rPr>
                <w:sz w:val="24"/>
                <w:szCs w:val="24"/>
              </w:rPr>
              <w:t>9</w:t>
            </w:r>
            <w:r w:rsidR="00E11A3B">
              <w:rPr>
                <w:sz w:val="24"/>
                <w:szCs w:val="24"/>
              </w:rPr>
              <w:t>.202</w:t>
            </w:r>
            <w:r w:rsidR="00E11A3B" w:rsidRPr="00E11A3B">
              <w:rPr>
                <w:sz w:val="24"/>
                <w:szCs w:val="24"/>
              </w:rPr>
              <w:t>1</w:t>
            </w:r>
            <w:r w:rsidRPr="00E56AD8">
              <w:rPr>
                <w:sz w:val="24"/>
                <w:szCs w:val="24"/>
              </w:rPr>
              <w:t xml:space="preserve"> г. </w:t>
            </w:r>
            <w:r w:rsidRPr="00E56AD8">
              <w:rPr>
                <w:sz w:val="24"/>
                <w:szCs w:val="24"/>
              </w:rPr>
              <w:br/>
              <w:t xml:space="preserve">2.3. </w:t>
            </w:r>
            <w:r w:rsidRPr="006708FF">
              <w:rPr>
                <w:sz w:val="24"/>
                <w:szCs w:val="24"/>
              </w:rPr>
              <w:t xml:space="preserve">Повестка </w:t>
            </w:r>
            <w:proofErr w:type="gramStart"/>
            <w:r w:rsidRPr="006708FF">
              <w:rPr>
                <w:sz w:val="24"/>
                <w:szCs w:val="24"/>
              </w:rPr>
              <w:t>дня заседания совета директоров эмитента</w:t>
            </w:r>
            <w:proofErr w:type="gramEnd"/>
            <w:r w:rsidRPr="006708FF">
              <w:rPr>
                <w:sz w:val="24"/>
                <w:szCs w:val="24"/>
              </w:rPr>
              <w:t xml:space="preserve">: </w:t>
            </w:r>
          </w:p>
          <w:p w:rsidR="00396499" w:rsidRPr="0014202A" w:rsidRDefault="0014202A" w:rsidP="0014202A">
            <w:pPr>
              <w:pStyle w:val="ae"/>
              <w:numPr>
                <w:ilvl w:val="0"/>
                <w:numId w:val="18"/>
              </w:numPr>
              <w:ind w:left="0" w:firstLine="851"/>
              <w:jc w:val="both"/>
              <w:rPr>
                <w:sz w:val="24"/>
                <w:szCs w:val="24"/>
              </w:rPr>
            </w:pPr>
            <w:r w:rsidRPr="008D5B8B">
              <w:rPr>
                <w:sz w:val="24"/>
                <w:szCs w:val="24"/>
              </w:rPr>
              <w:t>О премировании.</w:t>
            </w:r>
          </w:p>
        </w:tc>
      </w:tr>
    </w:tbl>
    <w:p w:rsidR="00756A21" w:rsidRPr="00E56AD8" w:rsidRDefault="00756A21">
      <w:pPr>
        <w:rPr>
          <w:sz w:val="24"/>
          <w:szCs w:val="24"/>
        </w:rPr>
      </w:pPr>
    </w:p>
    <w:tbl>
      <w:tblPr>
        <w:tblW w:w="0" w:type="auto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851"/>
        <w:gridCol w:w="425"/>
        <w:gridCol w:w="283"/>
        <w:gridCol w:w="1001"/>
        <w:gridCol w:w="415"/>
        <w:gridCol w:w="307"/>
        <w:gridCol w:w="687"/>
        <w:gridCol w:w="1709"/>
        <w:gridCol w:w="559"/>
        <w:gridCol w:w="284"/>
        <w:gridCol w:w="2835"/>
        <w:gridCol w:w="850"/>
        <w:gridCol w:w="8"/>
      </w:tblGrid>
      <w:tr w:rsidR="00756A21" w:rsidRPr="00E56AD8" w:rsidTr="006164A7">
        <w:trPr>
          <w:gridAfter w:val="1"/>
          <w:wAfter w:w="8" w:type="dxa"/>
          <w:cantSplit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:rsidR="00756A21" w:rsidRPr="00E56AD8" w:rsidRDefault="00756A21">
            <w:pPr>
              <w:jc w:val="center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3. Подпись</w:t>
            </w:r>
          </w:p>
        </w:tc>
      </w:tr>
      <w:tr w:rsidR="00756A21" w:rsidRPr="00E56AD8" w:rsidTr="006164A7">
        <w:trPr>
          <w:gridAfter w:val="1"/>
          <w:wAfter w:w="8" w:type="dxa"/>
          <w:cantSplit/>
        </w:trPr>
        <w:tc>
          <w:tcPr>
            <w:tcW w:w="3969" w:type="dxa"/>
            <w:gridSpan w:val="7"/>
            <w:vAlign w:val="bottom"/>
          </w:tcPr>
          <w:p w:rsidR="00756A21" w:rsidRPr="00E56AD8" w:rsidRDefault="00756A21">
            <w:pPr>
              <w:ind w:left="57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 xml:space="preserve">3.1. </w:t>
            </w:r>
            <w:r w:rsidR="00787ACF" w:rsidRPr="00E56AD8">
              <w:rPr>
                <w:sz w:val="24"/>
                <w:szCs w:val="24"/>
              </w:rPr>
              <w:t>Генеральный</w:t>
            </w:r>
            <w:r w:rsidRPr="00E56AD8">
              <w:rPr>
                <w:sz w:val="24"/>
                <w:szCs w:val="24"/>
              </w:rPr>
              <w:t xml:space="preserve"> директор</w:t>
            </w:r>
          </w:p>
          <w:p w:rsidR="00756A21" w:rsidRPr="00E56AD8" w:rsidRDefault="00DD2F2A">
            <w:pPr>
              <w:ind w:left="57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П</w:t>
            </w:r>
            <w:r w:rsidR="00756A21" w:rsidRPr="00E56AD8">
              <w:rPr>
                <w:sz w:val="24"/>
                <w:szCs w:val="24"/>
              </w:rPr>
              <w:t>АО «Волгоградэнергосбыт»</w:t>
            </w:r>
          </w:p>
        </w:tc>
        <w:tc>
          <w:tcPr>
            <w:tcW w:w="2268" w:type="dxa"/>
            <w:gridSpan w:val="2"/>
            <w:vAlign w:val="bottom"/>
          </w:tcPr>
          <w:p w:rsidR="00756A21" w:rsidRPr="00E56AD8" w:rsidRDefault="00756A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</w:tcPr>
          <w:p w:rsidR="00756A21" w:rsidRPr="00E56AD8" w:rsidRDefault="00756A21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756A21" w:rsidRPr="00E56AD8" w:rsidRDefault="00225CA6" w:rsidP="00AD00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Д.М. Кауль</w:t>
            </w:r>
          </w:p>
        </w:tc>
        <w:tc>
          <w:tcPr>
            <w:tcW w:w="850" w:type="dxa"/>
            <w:vAlign w:val="bottom"/>
          </w:tcPr>
          <w:p w:rsidR="00756A21" w:rsidRPr="00E56AD8" w:rsidRDefault="00756A21">
            <w:pPr>
              <w:rPr>
                <w:sz w:val="24"/>
                <w:szCs w:val="24"/>
              </w:rPr>
            </w:pPr>
          </w:p>
        </w:tc>
      </w:tr>
      <w:tr w:rsidR="00756A21" w:rsidRPr="00E56AD8" w:rsidTr="006164A7">
        <w:trPr>
          <w:gridAfter w:val="1"/>
          <w:wAfter w:w="8" w:type="dxa"/>
          <w:cantSplit/>
          <w:trHeight w:hRule="exact" w:val="280"/>
        </w:trPr>
        <w:tc>
          <w:tcPr>
            <w:tcW w:w="3969" w:type="dxa"/>
            <w:gridSpan w:val="7"/>
          </w:tcPr>
          <w:p w:rsidR="00756A21" w:rsidRPr="00E56AD8" w:rsidRDefault="00756A21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756A21" w:rsidRPr="00E56AD8" w:rsidRDefault="00756A21">
            <w:pPr>
              <w:jc w:val="center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(подпись)</w:t>
            </w:r>
          </w:p>
        </w:tc>
        <w:tc>
          <w:tcPr>
            <w:tcW w:w="284" w:type="dxa"/>
          </w:tcPr>
          <w:p w:rsidR="00756A21" w:rsidRPr="00E56AD8" w:rsidRDefault="00756A21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756A21" w:rsidRPr="00E56AD8" w:rsidRDefault="00756A2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756A21" w:rsidRPr="00E56AD8" w:rsidRDefault="00756A21">
            <w:pPr>
              <w:rPr>
                <w:sz w:val="24"/>
                <w:szCs w:val="24"/>
              </w:rPr>
            </w:pPr>
          </w:p>
        </w:tc>
      </w:tr>
      <w:tr w:rsidR="00756A21" w:rsidRPr="00E56AD8" w:rsidTr="006B4E11">
        <w:trPr>
          <w:cantSplit/>
          <w:trHeight w:val="481"/>
        </w:trPr>
        <w:tc>
          <w:tcPr>
            <w:tcW w:w="851" w:type="dxa"/>
            <w:vAlign w:val="bottom"/>
          </w:tcPr>
          <w:p w:rsidR="00756A21" w:rsidRPr="00E56AD8" w:rsidRDefault="00756A21" w:rsidP="004418C2">
            <w:pPr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3.2. Дата “</w:t>
            </w:r>
          </w:p>
        </w:tc>
        <w:tc>
          <w:tcPr>
            <w:tcW w:w="425" w:type="dxa"/>
            <w:vAlign w:val="bottom"/>
          </w:tcPr>
          <w:p w:rsidR="00756A21" w:rsidRPr="0014202A" w:rsidRDefault="0014202A" w:rsidP="0013432A">
            <w:pPr>
              <w:rPr>
                <w:sz w:val="24"/>
                <w:szCs w:val="24"/>
                <w:lang w:val="en-US"/>
              </w:rPr>
            </w:pPr>
            <w:bookmarkStart w:id="0" w:name="_GoBack"/>
            <w:bookmarkEnd w:id="0"/>
            <w:r>
              <w:rPr>
                <w:sz w:val="24"/>
                <w:szCs w:val="24"/>
                <w:lang w:val="en-US"/>
              </w:rPr>
              <w:t>23</w:t>
            </w:r>
          </w:p>
        </w:tc>
        <w:tc>
          <w:tcPr>
            <w:tcW w:w="283" w:type="dxa"/>
            <w:vAlign w:val="bottom"/>
          </w:tcPr>
          <w:p w:rsidR="00756A21" w:rsidRPr="00E56AD8" w:rsidRDefault="00756A21">
            <w:pPr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”</w:t>
            </w:r>
          </w:p>
        </w:tc>
        <w:tc>
          <w:tcPr>
            <w:tcW w:w="1001" w:type="dxa"/>
            <w:vAlign w:val="bottom"/>
          </w:tcPr>
          <w:p w:rsidR="00756A21" w:rsidRPr="005A7CDF" w:rsidRDefault="005D7E9B" w:rsidP="00E11A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</w:t>
            </w:r>
            <w:r w:rsidR="00C95082"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ря</w:t>
            </w:r>
          </w:p>
        </w:tc>
        <w:tc>
          <w:tcPr>
            <w:tcW w:w="415" w:type="dxa"/>
            <w:vAlign w:val="bottom"/>
          </w:tcPr>
          <w:p w:rsidR="00756A21" w:rsidRPr="00E56AD8" w:rsidRDefault="00756A21">
            <w:pPr>
              <w:jc w:val="right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20</w:t>
            </w:r>
          </w:p>
        </w:tc>
        <w:tc>
          <w:tcPr>
            <w:tcW w:w="307" w:type="dxa"/>
            <w:vAlign w:val="bottom"/>
          </w:tcPr>
          <w:p w:rsidR="00756A21" w:rsidRPr="00E56AD8" w:rsidRDefault="00D90C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E11A3B">
              <w:rPr>
                <w:sz w:val="24"/>
                <w:szCs w:val="24"/>
              </w:rPr>
              <w:t>1</w:t>
            </w:r>
          </w:p>
        </w:tc>
        <w:tc>
          <w:tcPr>
            <w:tcW w:w="687" w:type="dxa"/>
            <w:vAlign w:val="bottom"/>
          </w:tcPr>
          <w:p w:rsidR="00756A21" w:rsidRPr="00E56AD8" w:rsidRDefault="00756A21">
            <w:pPr>
              <w:ind w:left="57"/>
              <w:rPr>
                <w:sz w:val="24"/>
                <w:szCs w:val="24"/>
              </w:rPr>
            </w:pPr>
            <w:proofErr w:type="gramStart"/>
            <w:r w:rsidRPr="00E56AD8">
              <w:rPr>
                <w:sz w:val="24"/>
                <w:szCs w:val="24"/>
              </w:rPr>
              <w:t>г</w:t>
            </w:r>
            <w:proofErr w:type="gramEnd"/>
            <w:r w:rsidRPr="00E56AD8">
              <w:rPr>
                <w:sz w:val="24"/>
                <w:szCs w:val="24"/>
              </w:rPr>
              <w:t>.</w:t>
            </w:r>
          </w:p>
        </w:tc>
        <w:tc>
          <w:tcPr>
            <w:tcW w:w="1709" w:type="dxa"/>
            <w:vAlign w:val="bottom"/>
          </w:tcPr>
          <w:p w:rsidR="00756A21" w:rsidRPr="00E56AD8" w:rsidRDefault="00756A21">
            <w:pPr>
              <w:jc w:val="center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М.П.</w:t>
            </w:r>
          </w:p>
        </w:tc>
        <w:tc>
          <w:tcPr>
            <w:tcW w:w="4536" w:type="dxa"/>
            <w:gridSpan w:val="5"/>
            <w:vAlign w:val="bottom"/>
          </w:tcPr>
          <w:p w:rsidR="00756A21" w:rsidRPr="00E56AD8" w:rsidRDefault="00756A21">
            <w:pPr>
              <w:rPr>
                <w:sz w:val="24"/>
                <w:szCs w:val="24"/>
              </w:rPr>
            </w:pPr>
          </w:p>
        </w:tc>
      </w:tr>
    </w:tbl>
    <w:p w:rsidR="00756A21" w:rsidRPr="006E7BF5" w:rsidRDefault="00756A21">
      <w:pPr>
        <w:rPr>
          <w:sz w:val="24"/>
          <w:szCs w:val="24"/>
        </w:rPr>
      </w:pPr>
    </w:p>
    <w:sectPr w:rsidR="00756A21" w:rsidRPr="006E7BF5" w:rsidSect="00A77665">
      <w:headerReference w:type="default" r:id="rId8"/>
      <w:pgSz w:w="11906" w:h="16838"/>
      <w:pgMar w:top="340" w:right="340" w:bottom="340" w:left="340" w:header="397" w:footer="284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0DE8" w:rsidRDefault="00FA0DE8" w:rsidP="00CE18AB">
      <w:pPr>
        <w:pStyle w:val="a3"/>
      </w:pPr>
      <w:r>
        <w:separator/>
      </w:r>
    </w:p>
  </w:endnote>
  <w:endnote w:type="continuationSeparator" w:id="0">
    <w:p w:rsidR="00FA0DE8" w:rsidRDefault="00FA0DE8" w:rsidP="00CE18AB">
      <w:pPr>
        <w:pStyle w:val="a3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0DE8" w:rsidRDefault="00FA0DE8" w:rsidP="00CE18AB">
      <w:pPr>
        <w:pStyle w:val="a3"/>
      </w:pPr>
      <w:r>
        <w:separator/>
      </w:r>
    </w:p>
  </w:footnote>
  <w:footnote w:type="continuationSeparator" w:id="0">
    <w:p w:rsidR="00FA0DE8" w:rsidRDefault="00FA0DE8" w:rsidP="00CE18AB">
      <w:pPr>
        <w:pStyle w:val="a3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0DE8" w:rsidRDefault="00FA0DE8">
    <w:pPr>
      <w:pStyle w:val="a3"/>
      <w:jc w:val="right"/>
      <w:rPr>
        <w:sz w:val="14"/>
        <w:szCs w:val="1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11B09"/>
    <w:multiLevelType w:val="hybridMultilevel"/>
    <w:tmpl w:val="4582E686"/>
    <w:lvl w:ilvl="0" w:tplc="94504A6A">
      <w:start w:val="1"/>
      <w:numFmt w:val="decimal"/>
      <w:lvlText w:val="%1."/>
      <w:lvlJc w:val="left"/>
      <w:pPr>
        <w:ind w:left="1571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0CDC0531"/>
    <w:multiLevelType w:val="hybridMultilevel"/>
    <w:tmpl w:val="D1C06E02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168657A4"/>
    <w:multiLevelType w:val="hybridMultilevel"/>
    <w:tmpl w:val="FC84ED1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1942389A"/>
    <w:multiLevelType w:val="hybridMultilevel"/>
    <w:tmpl w:val="371EF86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>
    <w:nsid w:val="21C54CE8"/>
    <w:multiLevelType w:val="hybridMultilevel"/>
    <w:tmpl w:val="4878765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>
    <w:nsid w:val="22FB2BE3"/>
    <w:multiLevelType w:val="hybridMultilevel"/>
    <w:tmpl w:val="C232690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>
    <w:nsid w:val="26C74FDC"/>
    <w:multiLevelType w:val="hybridMultilevel"/>
    <w:tmpl w:val="FD72A82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>
    <w:nsid w:val="2961175B"/>
    <w:multiLevelType w:val="hybridMultilevel"/>
    <w:tmpl w:val="770CA6CA"/>
    <w:lvl w:ilvl="0" w:tplc="9B76A4FA">
      <w:start w:val="1"/>
      <w:numFmt w:val="decimal"/>
      <w:lvlText w:val="%1."/>
      <w:lvlJc w:val="left"/>
      <w:pPr>
        <w:ind w:left="1353" w:hanging="360"/>
      </w:pPr>
      <w:rPr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BE1162C"/>
    <w:multiLevelType w:val="hybridMultilevel"/>
    <w:tmpl w:val="8BA834D2"/>
    <w:lvl w:ilvl="0" w:tplc="69C085C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4636B7"/>
    <w:multiLevelType w:val="hybridMultilevel"/>
    <w:tmpl w:val="83F8240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>
    <w:nsid w:val="2CDA62E6"/>
    <w:multiLevelType w:val="hybridMultilevel"/>
    <w:tmpl w:val="F1A27B28"/>
    <w:lvl w:ilvl="0" w:tplc="FB023E0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2EEC4572"/>
    <w:multiLevelType w:val="hybridMultilevel"/>
    <w:tmpl w:val="D9ECAE6A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0CF08A2"/>
    <w:multiLevelType w:val="hybridMultilevel"/>
    <w:tmpl w:val="A244898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>
    <w:nsid w:val="4A672575"/>
    <w:multiLevelType w:val="hybridMultilevel"/>
    <w:tmpl w:val="AA5637D8"/>
    <w:lvl w:ilvl="0" w:tplc="CBB806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49797C"/>
    <w:multiLevelType w:val="hybridMultilevel"/>
    <w:tmpl w:val="B1AEE93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">
    <w:nsid w:val="518D5019"/>
    <w:multiLevelType w:val="hybridMultilevel"/>
    <w:tmpl w:val="0FB86460"/>
    <w:lvl w:ilvl="0" w:tplc="CD18C0CE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">
    <w:nsid w:val="55D9323D"/>
    <w:multiLevelType w:val="hybridMultilevel"/>
    <w:tmpl w:val="2E34F7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E6A077B"/>
    <w:multiLevelType w:val="hybridMultilevel"/>
    <w:tmpl w:val="3D6CD5D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4"/>
  </w:num>
  <w:num w:numId="2">
    <w:abstractNumId w:val="16"/>
  </w:num>
  <w:num w:numId="3">
    <w:abstractNumId w:val="10"/>
  </w:num>
  <w:num w:numId="4">
    <w:abstractNumId w:val="17"/>
  </w:num>
  <w:num w:numId="5">
    <w:abstractNumId w:val="15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1"/>
  </w:num>
  <w:num w:numId="9">
    <w:abstractNumId w:val="1"/>
  </w:num>
  <w:num w:numId="10">
    <w:abstractNumId w:val="2"/>
  </w:num>
  <w:num w:numId="11">
    <w:abstractNumId w:val="12"/>
  </w:num>
  <w:num w:numId="12">
    <w:abstractNumId w:val="8"/>
  </w:num>
  <w:num w:numId="13">
    <w:abstractNumId w:val="14"/>
  </w:num>
  <w:num w:numId="14">
    <w:abstractNumId w:val="0"/>
  </w:num>
  <w:num w:numId="15">
    <w:abstractNumId w:val="5"/>
  </w:num>
  <w:num w:numId="16">
    <w:abstractNumId w:val="6"/>
  </w:num>
  <w:num w:numId="17">
    <w:abstractNumId w:val="9"/>
  </w:num>
  <w:num w:numId="18">
    <w:abstractNumId w:val="13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093819"/>
    <w:rsid w:val="00016DC3"/>
    <w:rsid w:val="0002190D"/>
    <w:rsid w:val="000270D6"/>
    <w:rsid w:val="00030CAD"/>
    <w:rsid w:val="000518BD"/>
    <w:rsid w:val="0005613D"/>
    <w:rsid w:val="00057F98"/>
    <w:rsid w:val="00060A2D"/>
    <w:rsid w:val="00070237"/>
    <w:rsid w:val="00070A81"/>
    <w:rsid w:val="00071B5A"/>
    <w:rsid w:val="00077423"/>
    <w:rsid w:val="00077683"/>
    <w:rsid w:val="0008194B"/>
    <w:rsid w:val="0008473B"/>
    <w:rsid w:val="000854B1"/>
    <w:rsid w:val="000877FA"/>
    <w:rsid w:val="00093819"/>
    <w:rsid w:val="000A2194"/>
    <w:rsid w:val="000A2386"/>
    <w:rsid w:val="000A2C34"/>
    <w:rsid w:val="000B04D0"/>
    <w:rsid w:val="000B4CD6"/>
    <w:rsid w:val="000B73F1"/>
    <w:rsid w:val="000C4875"/>
    <w:rsid w:val="000C55DD"/>
    <w:rsid w:val="000C5824"/>
    <w:rsid w:val="000D141E"/>
    <w:rsid w:val="000D2253"/>
    <w:rsid w:val="000D6C9C"/>
    <w:rsid w:val="000E6689"/>
    <w:rsid w:val="000F04FF"/>
    <w:rsid w:val="000F6FF5"/>
    <w:rsid w:val="00103607"/>
    <w:rsid w:val="00105664"/>
    <w:rsid w:val="00110D5A"/>
    <w:rsid w:val="00126A22"/>
    <w:rsid w:val="0013032F"/>
    <w:rsid w:val="0013211F"/>
    <w:rsid w:val="00132F93"/>
    <w:rsid w:val="0013432A"/>
    <w:rsid w:val="0014128E"/>
    <w:rsid w:val="0014202A"/>
    <w:rsid w:val="001578C8"/>
    <w:rsid w:val="001617CD"/>
    <w:rsid w:val="00163E7C"/>
    <w:rsid w:val="001776B9"/>
    <w:rsid w:val="00180D91"/>
    <w:rsid w:val="00183C8A"/>
    <w:rsid w:val="00186215"/>
    <w:rsid w:val="001862AF"/>
    <w:rsid w:val="00192038"/>
    <w:rsid w:val="001A5AA5"/>
    <w:rsid w:val="001A67E2"/>
    <w:rsid w:val="001A7888"/>
    <w:rsid w:val="001B7629"/>
    <w:rsid w:val="001C034E"/>
    <w:rsid w:val="001C2A8B"/>
    <w:rsid w:val="001D050C"/>
    <w:rsid w:val="001E3567"/>
    <w:rsid w:val="001F2627"/>
    <w:rsid w:val="001F62A4"/>
    <w:rsid w:val="00201138"/>
    <w:rsid w:val="00215FDA"/>
    <w:rsid w:val="00221730"/>
    <w:rsid w:val="00225CA6"/>
    <w:rsid w:val="00242488"/>
    <w:rsid w:val="00242743"/>
    <w:rsid w:val="002435B0"/>
    <w:rsid w:val="00244218"/>
    <w:rsid w:val="0025035D"/>
    <w:rsid w:val="00252447"/>
    <w:rsid w:val="00256AD3"/>
    <w:rsid w:val="00260046"/>
    <w:rsid w:val="002619EC"/>
    <w:rsid w:val="00265856"/>
    <w:rsid w:val="0027156F"/>
    <w:rsid w:val="0027736A"/>
    <w:rsid w:val="00292CB5"/>
    <w:rsid w:val="00297ABB"/>
    <w:rsid w:val="002A6F1A"/>
    <w:rsid w:val="002A76A9"/>
    <w:rsid w:val="002B513D"/>
    <w:rsid w:val="002B6F30"/>
    <w:rsid w:val="002C2628"/>
    <w:rsid w:val="002C7AE5"/>
    <w:rsid w:val="002F0029"/>
    <w:rsid w:val="003072DE"/>
    <w:rsid w:val="003124A1"/>
    <w:rsid w:val="00315AE4"/>
    <w:rsid w:val="00334C77"/>
    <w:rsid w:val="003353E0"/>
    <w:rsid w:val="00341A8E"/>
    <w:rsid w:val="00347597"/>
    <w:rsid w:val="00350610"/>
    <w:rsid w:val="003621F2"/>
    <w:rsid w:val="0036292D"/>
    <w:rsid w:val="00365962"/>
    <w:rsid w:val="00366FE7"/>
    <w:rsid w:val="003746EA"/>
    <w:rsid w:val="00374F76"/>
    <w:rsid w:val="00382C6A"/>
    <w:rsid w:val="003837A3"/>
    <w:rsid w:val="003905DF"/>
    <w:rsid w:val="00396499"/>
    <w:rsid w:val="003A3D90"/>
    <w:rsid w:val="003B7D01"/>
    <w:rsid w:val="003C1E98"/>
    <w:rsid w:val="003C2E77"/>
    <w:rsid w:val="003C48C4"/>
    <w:rsid w:val="003C7368"/>
    <w:rsid w:val="003D6DEE"/>
    <w:rsid w:val="003E1734"/>
    <w:rsid w:val="003E763F"/>
    <w:rsid w:val="003F0047"/>
    <w:rsid w:val="00410366"/>
    <w:rsid w:val="0042272E"/>
    <w:rsid w:val="004259E8"/>
    <w:rsid w:val="00426D8A"/>
    <w:rsid w:val="00436104"/>
    <w:rsid w:val="004418C2"/>
    <w:rsid w:val="0044672C"/>
    <w:rsid w:val="0045145C"/>
    <w:rsid w:val="00455783"/>
    <w:rsid w:val="004662EE"/>
    <w:rsid w:val="004670B5"/>
    <w:rsid w:val="00491929"/>
    <w:rsid w:val="00494914"/>
    <w:rsid w:val="00495B26"/>
    <w:rsid w:val="004D1019"/>
    <w:rsid w:val="004D4300"/>
    <w:rsid w:val="004E4CAF"/>
    <w:rsid w:val="004E4F93"/>
    <w:rsid w:val="004E695D"/>
    <w:rsid w:val="004E6EB1"/>
    <w:rsid w:val="00502E71"/>
    <w:rsid w:val="005068C4"/>
    <w:rsid w:val="00523106"/>
    <w:rsid w:val="005329A8"/>
    <w:rsid w:val="00537F27"/>
    <w:rsid w:val="00562E1B"/>
    <w:rsid w:val="005749F6"/>
    <w:rsid w:val="005754AB"/>
    <w:rsid w:val="00577F16"/>
    <w:rsid w:val="005A7CDF"/>
    <w:rsid w:val="005B5F97"/>
    <w:rsid w:val="005C331C"/>
    <w:rsid w:val="005D3D97"/>
    <w:rsid w:val="005D7E9B"/>
    <w:rsid w:val="005E1B66"/>
    <w:rsid w:val="005F5860"/>
    <w:rsid w:val="006164A7"/>
    <w:rsid w:val="00621AD1"/>
    <w:rsid w:val="006234EB"/>
    <w:rsid w:val="00625FF7"/>
    <w:rsid w:val="00633D67"/>
    <w:rsid w:val="00641DB1"/>
    <w:rsid w:val="00653A04"/>
    <w:rsid w:val="00665F07"/>
    <w:rsid w:val="006708FF"/>
    <w:rsid w:val="00671907"/>
    <w:rsid w:val="00673FFF"/>
    <w:rsid w:val="0067721E"/>
    <w:rsid w:val="00691163"/>
    <w:rsid w:val="0069158C"/>
    <w:rsid w:val="00694236"/>
    <w:rsid w:val="006B0C7A"/>
    <w:rsid w:val="006B1002"/>
    <w:rsid w:val="006B267C"/>
    <w:rsid w:val="006B4E11"/>
    <w:rsid w:val="006B6884"/>
    <w:rsid w:val="006C0262"/>
    <w:rsid w:val="006C3090"/>
    <w:rsid w:val="006D07F7"/>
    <w:rsid w:val="006D0BCC"/>
    <w:rsid w:val="006D4C0F"/>
    <w:rsid w:val="006D6C18"/>
    <w:rsid w:val="006E4FD9"/>
    <w:rsid w:val="006E7BF5"/>
    <w:rsid w:val="006F0771"/>
    <w:rsid w:val="006F142E"/>
    <w:rsid w:val="006F5C36"/>
    <w:rsid w:val="007061E9"/>
    <w:rsid w:val="007127F1"/>
    <w:rsid w:val="00715005"/>
    <w:rsid w:val="00721B65"/>
    <w:rsid w:val="0073308E"/>
    <w:rsid w:val="00736665"/>
    <w:rsid w:val="00756A21"/>
    <w:rsid w:val="00757F78"/>
    <w:rsid w:val="007613F7"/>
    <w:rsid w:val="00765328"/>
    <w:rsid w:val="007770D5"/>
    <w:rsid w:val="00783930"/>
    <w:rsid w:val="00785EA0"/>
    <w:rsid w:val="00787ACF"/>
    <w:rsid w:val="00790733"/>
    <w:rsid w:val="00792C08"/>
    <w:rsid w:val="007953C1"/>
    <w:rsid w:val="00797C22"/>
    <w:rsid w:val="007A5F2C"/>
    <w:rsid w:val="007B239D"/>
    <w:rsid w:val="007B3EB9"/>
    <w:rsid w:val="007B548D"/>
    <w:rsid w:val="007E2860"/>
    <w:rsid w:val="007F424B"/>
    <w:rsid w:val="00807721"/>
    <w:rsid w:val="0081491E"/>
    <w:rsid w:val="00817187"/>
    <w:rsid w:val="00824CB4"/>
    <w:rsid w:val="00840AF5"/>
    <w:rsid w:val="00844DD3"/>
    <w:rsid w:val="00855F64"/>
    <w:rsid w:val="00856E16"/>
    <w:rsid w:val="00857D17"/>
    <w:rsid w:val="0086408A"/>
    <w:rsid w:val="00865AEA"/>
    <w:rsid w:val="008707DB"/>
    <w:rsid w:val="00873535"/>
    <w:rsid w:val="00875315"/>
    <w:rsid w:val="00883807"/>
    <w:rsid w:val="00885C9A"/>
    <w:rsid w:val="00897BDA"/>
    <w:rsid w:val="008A2681"/>
    <w:rsid w:val="008A2932"/>
    <w:rsid w:val="008A6328"/>
    <w:rsid w:val="008A6C6D"/>
    <w:rsid w:val="008B2B38"/>
    <w:rsid w:val="008D0A20"/>
    <w:rsid w:val="008D7021"/>
    <w:rsid w:val="008E429E"/>
    <w:rsid w:val="008E5748"/>
    <w:rsid w:val="008E7B2B"/>
    <w:rsid w:val="00900109"/>
    <w:rsid w:val="00906743"/>
    <w:rsid w:val="00915651"/>
    <w:rsid w:val="009344F0"/>
    <w:rsid w:val="009353EF"/>
    <w:rsid w:val="00936738"/>
    <w:rsid w:val="0094060D"/>
    <w:rsid w:val="00947747"/>
    <w:rsid w:val="00951D95"/>
    <w:rsid w:val="00955B17"/>
    <w:rsid w:val="00963250"/>
    <w:rsid w:val="00973C1F"/>
    <w:rsid w:val="00997135"/>
    <w:rsid w:val="009A21B6"/>
    <w:rsid w:val="009A4CAB"/>
    <w:rsid w:val="009B66B4"/>
    <w:rsid w:val="009B7379"/>
    <w:rsid w:val="009C287D"/>
    <w:rsid w:val="009C4BA2"/>
    <w:rsid w:val="009D23C1"/>
    <w:rsid w:val="009D2567"/>
    <w:rsid w:val="009E3728"/>
    <w:rsid w:val="009E6DDE"/>
    <w:rsid w:val="009F3961"/>
    <w:rsid w:val="009F5D15"/>
    <w:rsid w:val="00A014BB"/>
    <w:rsid w:val="00A03A56"/>
    <w:rsid w:val="00A05D01"/>
    <w:rsid w:val="00A07CC8"/>
    <w:rsid w:val="00A2573C"/>
    <w:rsid w:val="00A2590C"/>
    <w:rsid w:val="00A30222"/>
    <w:rsid w:val="00A378C0"/>
    <w:rsid w:val="00A43CAF"/>
    <w:rsid w:val="00A55C26"/>
    <w:rsid w:val="00A576D9"/>
    <w:rsid w:val="00A70B3B"/>
    <w:rsid w:val="00A75960"/>
    <w:rsid w:val="00A77665"/>
    <w:rsid w:val="00A83B64"/>
    <w:rsid w:val="00A84251"/>
    <w:rsid w:val="00A91611"/>
    <w:rsid w:val="00AA0317"/>
    <w:rsid w:val="00AA16B6"/>
    <w:rsid w:val="00AA70F9"/>
    <w:rsid w:val="00AA78C3"/>
    <w:rsid w:val="00AB6648"/>
    <w:rsid w:val="00AC3B02"/>
    <w:rsid w:val="00AC5312"/>
    <w:rsid w:val="00AC5986"/>
    <w:rsid w:val="00AD002A"/>
    <w:rsid w:val="00AD077B"/>
    <w:rsid w:val="00AD2434"/>
    <w:rsid w:val="00AD4D95"/>
    <w:rsid w:val="00AD569B"/>
    <w:rsid w:val="00AE7F05"/>
    <w:rsid w:val="00AF44F0"/>
    <w:rsid w:val="00B14421"/>
    <w:rsid w:val="00B16865"/>
    <w:rsid w:val="00B21622"/>
    <w:rsid w:val="00B2208F"/>
    <w:rsid w:val="00B26223"/>
    <w:rsid w:val="00B41505"/>
    <w:rsid w:val="00B41F62"/>
    <w:rsid w:val="00B517EA"/>
    <w:rsid w:val="00B55D51"/>
    <w:rsid w:val="00B61C5D"/>
    <w:rsid w:val="00B658AE"/>
    <w:rsid w:val="00B659CE"/>
    <w:rsid w:val="00B67F92"/>
    <w:rsid w:val="00B70E78"/>
    <w:rsid w:val="00B76BBB"/>
    <w:rsid w:val="00B76E5A"/>
    <w:rsid w:val="00B90377"/>
    <w:rsid w:val="00B947F8"/>
    <w:rsid w:val="00B94ACB"/>
    <w:rsid w:val="00B97358"/>
    <w:rsid w:val="00BA7235"/>
    <w:rsid w:val="00BB23ED"/>
    <w:rsid w:val="00BB38A0"/>
    <w:rsid w:val="00BB5D77"/>
    <w:rsid w:val="00BC6851"/>
    <w:rsid w:val="00BC6CB1"/>
    <w:rsid w:val="00BE0911"/>
    <w:rsid w:val="00BE12D8"/>
    <w:rsid w:val="00BE4C8A"/>
    <w:rsid w:val="00BE4EDA"/>
    <w:rsid w:val="00BF67A2"/>
    <w:rsid w:val="00BF6E83"/>
    <w:rsid w:val="00C02016"/>
    <w:rsid w:val="00C040D7"/>
    <w:rsid w:val="00C115BD"/>
    <w:rsid w:val="00C12435"/>
    <w:rsid w:val="00C3470B"/>
    <w:rsid w:val="00C362BF"/>
    <w:rsid w:val="00C5298B"/>
    <w:rsid w:val="00C52A64"/>
    <w:rsid w:val="00C53C82"/>
    <w:rsid w:val="00C557AD"/>
    <w:rsid w:val="00C57038"/>
    <w:rsid w:val="00C72ED1"/>
    <w:rsid w:val="00C74CA8"/>
    <w:rsid w:val="00C76498"/>
    <w:rsid w:val="00C76E45"/>
    <w:rsid w:val="00C80BBB"/>
    <w:rsid w:val="00C9177A"/>
    <w:rsid w:val="00C9423F"/>
    <w:rsid w:val="00C95082"/>
    <w:rsid w:val="00C97314"/>
    <w:rsid w:val="00CB6BCE"/>
    <w:rsid w:val="00CC07FE"/>
    <w:rsid w:val="00CC4E2D"/>
    <w:rsid w:val="00CE18AB"/>
    <w:rsid w:val="00D00BB0"/>
    <w:rsid w:val="00D03BC0"/>
    <w:rsid w:val="00D10CFA"/>
    <w:rsid w:val="00D22258"/>
    <w:rsid w:val="00D2279F"/>
    <w:rsid w:val="00D30261"/>
    <w:rsid w:val="00D3336E"/>
    <w:rsid w:val="00D3392F"/>
    <w:rsid w:val="00D372B4"/>
    <w:rsid w:val="00D4078A"/>
    <w:rsid w:val="00D4395D"/>
    <w:rsid w:val="00D60C93"/>
    <w:rsid w:val="00D65D9E"/>
    <w:rsid w:val="00D67487"/>
    <w:rsid w:val="00D76733"/>
    <w:rsid w:val="00D83E0C"/>
    <w:rsid w:val="00D90CD9"/>
    <w:rsid w:val="00D969B6"/>
    <w:rsid w:val="00DA1F47"/>
    <w:rsid w:val="00DB0699"/>
    <w:rsid w:val="00DC39D0"/>
    <w:rsid w:val="00DC6E76"/>
    <w:rsid w:val="00DD2F2A"/>
    <w:rsid w:val="00DE0333"/>
    <w:rsid w:val="00DE0B5D"/>
    <w:rsid w:val="00DF02DD"/>
    <w:rsid w:val="00DF2885"/>
    <w:rsid w:val="00DF2951"/>
    <w:rsid w:val="00DF365E"/>
    <w:rsid w:val="00DF5FE9"/>
    <w:rsid w:val="00DF7A21"/>
    <w:rsid w:val="00E04B0B"/>
    <w:rsid w:val="00E0592A"/>
    <w:rsid w:val="00E10632"/>
    <w:rsid w:val="00E11A3B"/>
    <w:rsid w:val="00E25C50"/>
    <w:rsid w:val="00E25F42"/>
    <w:rsid w:val="00E34AF1"/>
    <w:rsid w:val="00E400B0"/>
    <w:rsid w:val="00E441D5"/>
    <w:rsid w:val="00E44836"/>
    <w:rsid w:val="00E454D3"/>
    <w:rsid w:val="00E56AD8"/>
    <w:rsid w:val="00E6506F"/>
    <w:rsid w:val="00E758E2"/>
    <w:rsid w:val="00E86E63"/>
    <w:rsid w:val="00E90BEE"/>
    <w:rsid w:val="00E91807"/>
    <w:rsid w:val="00E97E88"/>
    <w:rsid w:val="00EA1C4C"/>
    <w:rsid w:val="00EE0878"/>
    <w:rsid w:val="00EE3F02"/>
    <w:rsid w:val="00EE4B82"/>
    <w:rsid w:val="00EE557B"/>
    <w:rsid w:val="00EF0DF7"/>
    <w:rsid w:val="00EF10B1"/>
    <w:rsid w:val="00EF5398"/>
    <w:rsid w:val="00EF7F1D"/>
    <w:rsid w:val="00F01933"/>
    <w:rsid w:val="00F040AD"/>
    <w:rsid w:val="00F10D65"/>
    <w:rsid w:val="00F207BA"/>
    <w:rsid w:val="00F22AE5"/>
    <w:rsid w:val="00F26991"/>
    <w:rsid w:val="00F27706"/>
    <w:rsid w:val="00F334AF"/>
    <w:rsid w:val="00F344BA"/>
    <w:rsid w:val="00F34C80"/>
    <w:rsid w:val="00F37512"/>
    <w:rsid w:val="00F50874"/>
    <w:rsid w:val="00F5162B"/>
    <w:rsid w:val="00F537F5"/>
    <w:rsid w:val="00F53D85"/>
    <w:rsid w:val="00F540F2"/>
    <w:rsid w:val="00F55970"/>
    <w:rsid w:val="00F578B0"/>
    <w:rsid w:val="00F57FB0"/>
    <w:rsid w:val="00F6707B"/>
    <w:rsid w:val="00F675D6"/>
    <w:rsid w:val="00F70EC8"/>
    <w:rsid w:val="00F7268F"/>
    <w:rsid w:val="00F74967"/>
    <w:rsid w:val="00F83659"/>
    <w:rsid w:val="00F86771"/>
    <w:rsid w:val="00F905CA"/>
    <w:rsid w:val="00F92725"/>
    <w:rsid w:val="00F972C8"/>
    <w:rsid w:val="00FA04F4"/>
    <w:rsid w:val="00FA0DE8"/>
    <w:rsid w:val="00FC13D4"/>
    <w:rsid w:val="00FC18DD"/>
    <w:rsid w:val="00FC3253"/>
    <w:rsid w:val="00FC4ADB"/>
    <w:rsid w:val="00FC53AA"/>
    <w:rsid w:val="00FC5D26"/>
    <w:rsid w:val="00FF144A"/>
    <w:rsid w:val="00FF47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578C8"/>
    <w:pPr>
      <w:autoSpaceDE w:val="0"/>
      <w:autoSpaceDN w:val="0"/>
    </w:pPr>
  </w:style>
  <w:style w:type="paragraph" w:styleId="1">
    <w:name w:val="heading 1"/>
    <w:basedOn w:val="a"/>
    <w:next w:val="a"/>
    <w:link w:val="10"/>
    <w:qFormat/>
    <w:locked/>
    <w:rsid w:val="0099713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997135"/>
    <w:rPr>
      <w:rFonts w:ascii="Cambria" w:hAnsi="Cambria" w:cs="Times New Roman"/>
      <w:b/>
      <w:bCs/>
      <w:color w:val="365F91"/>
      <w:sz w:val="28"/>
      <w:szCs w:val="28"/>
    </w:rPr>
  </w:style>
  <w:style w:type="paragraph" w:customStyle="1" w:styleId="ConsNormal">
    <w:name w:val="ConsNormal"/>
    <w:rsid w:val="001578C8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customStyle="1" w:styleId="ConsNonformat">
    <w:name w:val="ConsNonformat"/>
    <w:rsid w:val="001578C8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styleId="a3">
    <w:name w:val="header"/>
    <w:basedOn w:val="a"/>
    <w:link w:val="a4"/>
    <w:rsid w:val="001578C8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semiHidden/>
    <w:locked/>
    <w:rsid w:val="001578C8"/>
    <w:rPr>
      <w:rFonts w:cs="Times New Roman"/>
      <w:sz w:val="20"/>
      <w:szCs w:val="20"/>
    </w:rPr>
  </w:style>
  <w:style w:type="paragraph" w:styleId="a5">
    <w:name w:val="footer"/>
    <w:basedOn w:val="a"/>
    <w:link w:val="a6"/>
    <w:rsid w:val="001578C8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semiHidden/>
    <w:locked/>
    <w:rsid w:val="001578C8"/>
    <w:rPr>
      <w:rFonts w:cs="Times New Roman"/>
      <w:sz w:val="20"/>
      <w:szCs w:val="20"/>
    </w:rPr>
  </w:style>
  <w:style w:type="character" w:styleId="a7">
    <w:name w:val="Hyperlink"/>
    <w:basedOn w:val="a0"/>
    <w:rsid w:val="00AA78C3"/>
    <w:rPr>
      <w:rFonts w:cs="Times New Roman"/>
      <w:color w:val="0000FF"/>
      <w:u w:val="single"/>
    </w:rPr>
  </w:style>
  <w:style w:type="paragraph" w:customStyle="1" w:styleId="11">
    <w:name w:val="Знак1"/>
    <w:basedOn w:val="a"/>
    <w:rsid w:val="00265856"/>
    <w:pPr>
      <w:tabs>
        <w:tab w:val="num" w:pos="1069"/>
      </w:tabs>
      <w:autoSpaceDE/>
      <w:autoSpaceDN/>
      <w:spacing w:after="160" w:line="240" w:lineRule="exact"/>
      <w:ind w:left="1069" w:hanging="360"/>
      <w:jc w:val="both"/>
    </w:pPr>
    <w:rPr>
      <w:rFonts w:ascii="Verdana" w:hAnsi="Verdana" w:cs="Verdana"/>
      <w:lang w:val="en-US" w:eastAsia="en-US"/>
    </w:rPr>
  </w:style>
  <w:style w:type="paragraph" w:styleId="a8">
    <w:name w:val="Balloon Text"/>
    <w:basedOn w:val="a"/>
    <w:link w:val="a9"/>
    <w:semiHidden/>
    <w:rsid w:val="00DC6E7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semiHidden/>
    <w:locked/>
    <w:rsid w:val="001578C8"/>
    <w:rPr>
      <w:rFonts w:ascii="Tahoma" w:hAnsi="Tahoma" w:cs="Tahoma"/>
      <w:sz w:val="16"/>
      <w:szCs w:val="16"/>
    </w:rPr>
  </w:style>
  <w:style w:type="paragraph" w:styleId="aa">
    <w:name w:val="Body Text"/>
    <w:basedOn w:val="a"/>
    <w:link w:val="ab"/>
    <w:rsid w:val="00997135"/>
    <w:pPr>
      <w:autoSpaceDE/>
      <w:autoSpaceDN/>
      <w:jc w:val="center"/>
    </w:pPr>
    <w:rPr>
      <w:b/>
      <w:bCs/>
      <w:sz w:val="24"/>
      <w:szCs w:val="24"/>
    </w:rPr>
  </w:style>
  <w:style w:type="character" w:customStyle="1" w:styleId="ab">
    <w:name w:val="Основной текст Знак"/>
    <w:basedOn w:val="a0"/>
    <w:link w:val="aa"/>
    <w:locked/>
    <w:rsid w:val="00997135"/>
    <w:rPr>
      <w:rFonts w:cs="Times New Roman"/>
      <w:b/>
      <w:bCs/>
      <w:sz w:val="24"/>
      <w:szCs w:val="24"/>
    </w:rPr>
  </w:style>
  <w:style w:type="paragraph" w:customStyle="1" w:styleId="2CharCharCharCharCharChar34">
    <w:name w:val="Знак Знак2 Char Char Знак Знак Char Char Знак Знак Char Char34"/>
    <w:next w:val="1"/>
    <w:semiHidden/>
    <w:rsid w:val="00997135"/>
    <w:pPr>
      <w:spacing w:after="160" w:line="240" w:lineRule="exact"/>
    </w:pPr>
    <w:rPr>
      <w:b/>
      <w:bCs/>
      <w:sz w:val="24"/>
      <w:szCs w:val="24"/>
      <w:lang w:val="en-GB" w:eastAsia="en-US"/>
    </w:rPr>
  </w:style>
  <w:style w:type="paragraph" w:styleId="ac">
    <w:name w:val="Body Text Indent"/>
    <w:basedOn w:val="a"/>
    <w:link w:val="ad"/>
    <w:semiHidden/>
    <w:rsid w:val="000C5824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semiHidden/>
    <w:locked/>
    <w:rsid w:val="000C5824"/>
    <w:rPr>
      <w:rFonts w:cs="Times New Roman"/>
    </w:rPr>
  </w:style>
  <w:style w:type="paragraph" w:styleId="3">
    <w:name w:val="Body Text Indent 3"/>
    <w:basedOn w:val="a"/>
    <w:link w:val="30"/>
    <w:semiHidden/>
    <w:rsid w:val="000C5824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locked/>
    <w:rsid w:val="000C5824"/>
    <w:rPr>
      <w:rFonts w:cs="Times New Roman"/>
      <w:sz w:val="16"/>
      <w:szCs w:val="16"/>
    </w:rPr>
  </w:style>
  <w:style w:type="paragraph" w:customStyle="1" w:styleId="12">
    <w:name w:val="Абзац списка1"/>
    <w:basedOn w:val="a"/>
    <w:rsid w:val="00900109"/>
    <w:pPr>
      <w:ind w:left="720"/>
      <w:contextualSpacing/>
    </w:pPr>
  </w:style>
  <w:style w:type="paragraph" w:customStyle="1" w:styleId="Default">
    <w:name w:val="Default"/>
    <w:rsid w:val="006D07F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2">
    <w:name w:val="Абзац списка2"/>
    <w:basedOn w:val="a"/>
    <w:rsid w:val="00694236"/>
    <w:pPr>
      <w:autoSpaceDE/>
      <w:autoSpaceDN/>
      <w:ind w:left="720"/>
      <w:contextualSpacing/>
    </w:pPr>
  </w:style>
  <w:style w:type="paragraph" w:customStyle="1" w:styleId="p7">
    <w:name w:val="p7"/>
    <w:basedOn w:val="a"/>
    <w:rsid w:val="00F5162B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5D3D97"/>
  </w:style>
  <w:style w:type="paragraph" w:customStyle="1" w:styleId="p4">
    <w:name w:val="p4"/>
    <w:basedOn w:val="a"/>
    <w:rsid w:val="005D3D97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e">
    <w:name w:val="List Paragraph"/>
    <w:basedOn w:val="a"/>
    <w:uiPriority w:val="99"/>
    <w:qFormat/>
    <w:rsid w:val="0014128E"/>
    <w:pPr>
      <w:autoSpaceDE/>
      <w:autoSpaceDN/>
      <w:ind w:left="720"/>
      <w:contextualSpacing/>
    </w:pPr>
  </w:style>
  <w:style w:type="paragraph" w:customStyle="1" w:styleId="Iniiaiieoaeno7">
    <w:name w:val="!Iniiaiie oaeno7"/>
    <w:basedOn w:val="a"/>
    <w:rsid w:val="00242743"/>
    <w:pPr>
      <w:autoSpaceDE/>
      <w:autoSpaceDN/>
      <w:ind w:firstLine="709"/>
      <w:jc w:val="both"/>
    </w:pPr>
    <w:rPr>
      <w:sz w:val="24"/>
      <w:szCs w:val="24"/>
    </w:rPr>
  </w:style>
  <w:style w:type="character" w:styleId="af">
    <w:name w:val="FollowedHyperlink"/>
    <w:basedOn w:val="a0"/>
    <w:rsid w:val="006D4C0F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1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e-disclosure.ru/portal/company.aspx?id=622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17</vt:lpstr>
    </vt:vector>
  </TitlesOfParts>
  <Company>Energostream</Company>
  <LinksUpToDate>false</LinksUpToDate>
  <CharactersWithSpaces>1313</CharactersWithSpaces>
  <SharedDoc>false</SharedDoc>
  <HLinks>
    <vt:vector size="12" baseType="variant">
      <vt:variant>
        <vt:i4>1638482</vt:i4>
      </vt:variant>
      <vt:variant>
        <vt:i4>3</vt:i4>
      </vt:variant>
      <vt:variant>
        <vt:i4>0</vt:i4>
      </vt:variant>
      <vt:variant>
        <vt:i4>5</vt:i4>
      </vt:variant>
      <vt:variant>
        <vt:lpwstr>http://www.energosale34.ru/Info/InfoOAO/default.aspx</vt:lpwstr>
      </vt:variant>
      <vt:variant>
        <vt:lpwstr/>
      </vt:variant>
      <vt:variant>
        <vt:i4>2228346</vt:i4>
      </vt:variant>
      <vt:variant>
        <vt:i4>0</vt:i4>
      </vt:variant>
      <vt:variant>
        <vt:i4>0</vt:i4>
      </vt:variant>
      <vt:variant>
        <vt:i4>5</vt:i4>
      </vt:variant>
      <vt:variant>
        <vt:lpwstr>http://www.e-disclosure.ru/portal/company.aspx?id=6223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17</dc:title>
  <dc:creator>Prof-SlejovaNA</dc:creator>
  <cp:lastModifiedBy>ПарамоноваСА</cp:lastModifiedBy>
  <cp:revision>2</cp:revision>
  <cp:lastPrinted>2021-09-03T13:35:00Z</cp:lastPrinted>
  <dcterms:created xsi:type="dcterms:W3CDTF">2021-09-23T08:30:00Z</dcterms:created>
  <dcterms:modified xsi:type="dcterms:W3CDTF">2021-09-23T08:30:00Z</dcterms:modified>
</cp:coreProperties>
</file>