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653A04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6B267C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BE4E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225CA6">
              <w:rPr>
                <w:sz w:val="24"/>
                <w:szCs w:val="24"/>
              </w:rPr>
              <w:t>09.09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225CA6">
              <w:rPr>
                <w:sz w:val="24"/>
                <w:szCs w:val="24"/>
              </w:rPr>
              <w:t>10</w:t>
            </w:r>
            <w:r w:rsidR="00BE4EDA">
              <w:rPr>
                <w:sz w:val="24"/>
                <w:szCs w:val="24"/>
              </w:rPr>
              <w:t>.0</w:t>
            </w:r>
            <w:r w:rsidR="00225CA6">
              <w:rPr>
                <w:sz w:val="24"/>
                <w:szCs w:val="24"/>
              </w:rPr>
              <w:t>9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225CA6" w:rsidRPr="009140D4" w:rsidRDefault="00225CA6" w:rsidP="00225CA6">
            <w:pPr>
              <w:pStyle w:val="ae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140D4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 квартала 2020 года.</w:t>
            </w:r>
          </w:p>
          <w:p w:rsidR="00225CA6" w:rsidRPr="009140D4" w:rsidRDefault="00225CA6" w:rsidP="00225CA6">
            <w:pPr>
              <w:pStyle w:val="ae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140D4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1 полугодия 2020 года.</w:t>
            </w:r>
          </w:p>
          <w:p w:rsidR="00225CA6" w:rsidRPr="009140D4" w:rsidRDefault="00225CA6" w:rsidP="00225CA6">
            <w:pPr>
              <w:pStyle w:val="ae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140D4">
              <w:rPr>
                <w:sz w:val="24"/>
                <w:szCs w:val="24"/>
              </w:rPr>
              <w:t>Об одобрении сделки.</w:t>
            </w:r>
          </w:p>
          <w:p w:rsidR="00225CA6" w:rsidRDefault="00225CA6" w:rsidP="00225CA6">
            <w:pPr>
              <w:pStyle w:val="ae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140D4">
              <w:rPr>
                <w:sz w:val="24"/>
                <w:szCs w:val="24"/>
              </w:rPr>
              <w:t>Об одобрении сделки.</w:t>
            </w:r>
          </w:p>
          <w:p w:rsidR="002F0029" w:rsidRPr="00225CA6" w:rsidRDefault="00225CA6" w:rsidP="00225CA6">
            <w:pPr>
              <w:pStyle w:val="ae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F14B3">
              <w:rPr>
                <w:sz w:val="24"/>
                <w:szCs w:val="24"/>
              </w:rPr>
              <w:t>Об определении закупочной политики в Обществе.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225CA6" w:rsidRDefault="00225CA6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225CA6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AA" w:rsidRDefault="00FC53AA" w:rsidP="00CE18AB">
      <w:pPr>
        <w:pStyle w:val="a3"/>
      </w:pPr>
      <w:r>
        <w:separator/>
      </w:r>
    </w:p>
  </w:endnote>
  <w:endnote w:type="continuationSeparator" w:id="0">
    <w:p w:rsidR="00FC53AA" w:rsidRDefault="00FC53A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AA" w:rsidRDefault="00FC53AA" w:rsidP="00CE18AB">
      <w:pPr>
        <w:pStyle w:val="a3"/>
      </w:pPr>
      <w:r>
        <w:separator/>
      </w:r>
    </w:p>
  </w:footnote>
  <w:footnote w:type="continuationSeparator" w:id="0">
    <w:p w:rsidR="00FC53AA" w:rsidRDefault="00FC53A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1674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2020-05-20T04:41:00Z</cp:lastPrinted>
  <dcterms:created xsi:type="dcterms:W3CDTF">2020-09-10T04:46:00Z</dcterms:created>
  <dcterms:modified xsi:type="dcterms:W3CDTF">2020-09-10T04:52:00Z</dcterms:modified>
</cp:coreProperties>
</file>