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97" w:rsidRPr="00A02B8E" w:rsidRDefault="00B10E97" w:rsidP="00B10E97">
      <w:pPr>
        <w:spacing w:before="120"/>
        <w:jc w:val="center"/>
        <w:rPr>
          <w:b/>
          <w:bCs/>
          <w:sz w:val="34"/>
          <w:szCs w:val="34"/>
        </w:rPr>
      </w:pPr>
      <w:r w:rsidRPr="00A02B8E">
        <w:rPr>
          <w:b/>
          <w:bCs/>
          <w:sz w:val="34"/>
          <w:szCs w:val="34"/>
        </w:rPr>
        <w:t>СПИСОК АФФИЛИРОВАННЫХ ЛИЦ</w:t>
      </w:r>
    </w:p>
    <w:p w:rsidR="00B10E97" w:rsidRPr="003843AE" w:rsidRDefault="003E0C6A" w:rsidP="00B10E97">
      <w:pPr>
        <w:ind w:left="2835" w:right="2835"/>
        <w:jc w:val="center"/>
        <w:rPr>
          <w:sz w:val="24"/>
          <w:szCs w:val="24"/>
        </w:rPr>
      </w:pPr>
      <w:r w:rsidRPr="003E0C6A">
        <w:rPr>
          <w:sz w:val="24"/>
          <w:szCs w:val="24"/>
        </w:rPr>
        <w:t>Публичное акционерное общество «</w:t>
      </w:r>
      <w:proofErr w:type="spellStart"/>
      <w:r w:rsidRPr="003E0C6A">
        <w:rPr>
          <w:sz w:val="24"/>
          <w:szCs w:val="24"/>
        </w:rPr>
        <w:t>Волгоградэнергосбыт</w:t>
      </w:r>
      <w:proofErr w:type="spellEnd"/>
      <w:r w:rsidRPr="003E0C6A">
        <w:rPr>
          <w:sz w:val="24"/>
          <w:szCs w:val="24"/>
        </w:rPr>
        <w:t>»</w:t>
      </w:r>
    </w:p>
    <w:p w:rsidR="00B10E97" w:rsidRPr="003843AE" w:rsidRDefault="00B10E97" w:rsidP="00B10E97">
      <w:pPr>
        <w:pBdr>
          <w:top w:val="single" w:sz="4" w:space="1" w:color="auto"/>
        </w:pBdr>
        <w:spacing w:after="360"/>
        <w:ind w:left="2835" w:right="2835"/>
        <w:jc w:val="center"/>
        <w:rPr>
          <w:sz w:val="18"/>
          <w:szCs w:val="18"/>
        </w:rPr>
      </w:pPr>
      <w:r w:rsidRPr="003843AE">
        <w:rPr>
          <w:sz w:val="18"/>
          <w:szCs w:val="18"/>
        </w:rPr>
        <w:t>(полное фирменное наименование акционерного общества)</w:t>
      </w:r>
    </w:p>
    <w:tbl>
      <w:tblPr>
        <w:tblW w:w="0" w:type="auto"/>
        <w:jc w:val="center"/>
        <w:tblLayout w:type="fixed"/>
        <w:tblCellMar>
          <w:left w:w="28" w:type="dxa"/>
          <w:right w:w="28" w:type="dxa"/>
        </w:tblCellMar>
        <w:tblLook w:val="0000" w:firstRow="0" w:lastRow="0" w:firstColumn="0" w:lastColumn="0" w:noHBand="0" w:noVBand="0"/>
      </w:tblPr>
      <w:tblGrid>
        <w:gridCol w:w="2230"/>
        <w:gridCol w:w="3856"/>
      </w:tblGrid>
      <w:tr w:rsidR="00B10E97" w:rsidRPr="00A33A0F" w:rsidTr="00A33A0F">
        <w:trPr>
          <w:jc w:val="center"/>
        </w:trPr>
        <w:tc>
          <w:tcPr>
            <w:tcW w:w="2230" w:type="dxa"/>
            <w:tcBorders>
              <w:top w:val="nil"/>
              <w:left w:val="nil"/>
              <w:bottom w:val="nil"/>
              <w:right w:val="nil"/>
            </w:tcBorders>
            <w:vAlign w:val="bottom"/>
          </w:tcPr>
          <w:p w:rsidR="00B10E97" w:rsidRPr="00A33A0F" w:rsidRDefault="00B10E97" w:rsidP="003176BE">
            <w:pPr>
              <w:rPr>
                <w:b/>
                <w:sz w:val="32"/>
                <w:szCs w:val="32"/>
              </w:rPr>
            </w:pPr>
            <w:r w:rsidRPr="00A33A0F">
              <w:rPr>
                <w:b/>
                <w:bCs/>
                <w:sz w:val="32"/>
                <w:szCs w:val="32"/>
              </w:rPr>
              <w:t>Код эмитента:</w:t>
            </w:r>
          </w:p>
        </w:tc>
        <w:tc>
          <w:tcPr>
            <w:tcW w:w="3856" w:type="dxa"/>
            <w:tcBorders>
              <w:top w:val="nil"/>
              <w:left w:val="nil"/>
              <w:bottom w:val="single" w:sz="4" w:space="0" w:color="auto"/>
              <w:right w:val="nil"/>
            </w:tcBorders>
            <w:vAlign w:val="bottom"/>
          </w:tcPr>
          <w:p w:rsidR="00B10E97" w:rsidRPr="003E0C6A" w:rsidRDefault="003E0C6A" w:rsidP="003176BE">
            <w:pPr>
              <w:jc w:val="center"/>
              <w:rPr>
                <w:sz w:val="32"/>
                <w:szCs w:val="32"/>
              </w:rPr>
            </w:pPr>
            <w:r>
              <w:rPr>
                <w:sz w:val="32"/>
                <w:szCs w:val="32"/>
              </w:rPr>
              <w:t>65103-</w:t>
            </w:r>
            <w:r>
              <w:rPr>
                <w:sz w:val="32"/>
                <w:szCs w:val="32"/>
                <w:lang w:val="en-US"/>
              </w:rPr>
              <w:t>D</w:t>
            </w:r>
          </w:p>
        </w:tc>
      </w:tr>
      <w:tr w:rsidR="00B10E97" w:rsidRPr="003843AE" w:rsidTr="00A33A0F">
        <w:trPr>
          <w:jc w:val="center"/>
        </w:trPr>
        <w:tc>
          <w:tcPr>
            <w:tcW w:w="2230" w:type="dxa"/>
            <w:tcBorders>
              <w:top w:val="nil"/>
              <w:left w:val="nil"/>
              <w:bottom w:val="nil"/>
              <w:right w:val="nil"/>
            </w:tcBorders>
          </w:tcPr>
          <w:p w:rsidR="00B10E97" w:rsidRPr="003843AE" w:rsidRDefault="00B10E97" w:rsidP="003176BE"/>
        </w:tc>
        <w:tc>
          <w:tcPr>
            <w:tcW w:w="3856" w:type="dxa"/>
            <w:tcBorders>
              <w:top w:val="single" w:sz="4" w:space="0" w:color="auto"/>
              <w:left w:val="nil"/>
              <w:right w:val="nil"/>
            </w:tcBorders>
          </w:tcPr>
          <w:p w:rsidR="00B10E97" w:rsidRPr="003843AE" w:rsidRDefault="00B10E97" w:rsidP="003176BE">
            <w:pPr>
              <w:jc w:val="center"/>
            </w:pPr>
            <w:r w:rsidRPr="003843AE">
              <w:t>(указывается уникальный код эмитента)</w:t>
            </w:r>
          </w:p>
        </w:tc>
      </w:tr>
    </w:tbl>
    <w:p w:rsidR="00B10E97" w:rsidRPr="003843AE" w:rsidRDefault="00B10E97" w:rsidP="00B10E97">
      <w:pPr>
        <w:spacing w:after="360"/>
        <w:jc w:val="center"/>
        <w:rPr>
          <w:sz w:val="2"/>
          <w:szCs w:val="2"/>
        </w:rPr>
      </w:pPr>
    </w:p>
    <w:tbl>
      <w:tblPr>
        <w:tblW w:w="0" w:type="auto"/>
        <w:jc w:val="center"/>
        <w:tblLayout w:type="fixed"/>
        <w:tblCellMar>
          <w:left w:w="28" w:type="dxa"/>
          <w:right w:w="28" w:type="dxa"/>
        </w:tblCellMar>
        <w:tblLook w:val="0000" w:firstRow="0" w:lastRow="0" w:firstColumn="0" w:lastColumn="0" w:noHBand="0" w:noVBand="0"/>
      </w:tblPr>
      <w:tblGrid>
        <w:gridCol w:w="483"/>
        <w:gridCol w:w="454"/>
        <w:gridCol w:w="2043"/>
        <w:gridCol w:w="454"/>
        <w:gridCol w:w="813"/>
      </w:tblGrid>
      <w:tr w:rsidR="00B10E97" w:rsidRPr="00A33A0F" w:rsidTr="00A33A0F">
        <w:trPr>
          <w:jc w:val="center"/>
        </w:trPr>
        <w:tc>
          <w:tcPr>
            <w:tcW w:w="483" w:type="dxa"/>
            <w:tcBorders>
              <w:top w:val="nil"/>
              <w:left w:val="nil"/>
              <w:bottom w:val="nil"/>
              <w:right w:val="nil"/>
            </w:tcBorders>
            <w:vAlign w:val="bottom"/>
          </w:tcPr>
          <w:p w:rsidR="00B10E97" w:rsidRPr="00A33A0F" w:rsidRDefault="00B10E97" w:rsidP="009B242F">
            <w:pPr>
              <w:ind w:right="85"/>
              <w:jc w:val="right"/>
              <w:rPr>
                <w:b/>
                <w:sz w:val="32"/>
                <w:szCs w:val="32"/>
              </w:rPr>
            </w:pPr>
            <w:r w:rsidRPr="00A33A0F">
              <w:rPr>
                <w:b/>
                <w:sz w:val="32"/>
                <w:szCs w:val="32"/>
              </w:rPr>
              <w:t>за</w:t>
            </w:r>
          </w:p>
        </w:tc>
        <w:tc>
          <w:tcPr>
            <w:tcW w:w="454" w:type="dxa"/>
            <w:tcBorders>
              <w:top w:val="nil"/>
              <w:left w:val="nil"/>
              <w:bottom w:val="single" w:sz="4" w:space="0" w:color="auto"/>
              <w:right w:val="nil"/>
            </w:tcBorders>
            <w:vAlign w:val="bottom"/>
          </w:tcPr>
          <w:p w:rsidR="00B10E97" w:rsidRPr="00801F4C" w:rsidRDefault="00801F4C" w:rsidP="003176BE">
            <w:pPr>
              <w:jc w:val="center"/>
              <w:rPr>
                <w:b/>
                <w:sz w:val="32"/>
                <w:szCs w:val="32"/>
              </w:rPr>
            </w:pPr>
            <w:r>
              <w:rPr>
                <w:b/>
                <w:sz w:val="32"/>
                <w:szCs w:val="32"/>
                <w:lang w:val="en-US"/>
              </w:rPr>
              <w:t>II</w:t>
            </w:r>
          </w:p>
        </w:tc>
        <w:tc>
          <w:tcPr>
            <w:tcW w:w="2043" w:type="dxa"/>
            <w:tcBorders>
              <w:top w:val="nil"/>
              <w:left w:val="nil"/>
              <w:bottom w:val="nil"/>
              <w:right w:val="nil"/>
            </w:tcBorders>
            <w:vAlign w:val="bottom"/>
          </w:tcPr>
          <w:p w:rsidR="00B10E97" w:rsidRPr="00A33A0F" w:rsidRDefault="00B10E97" w:rsidP="003176BE">
            <w:pPr>
              <w:jc w:val="right"/>
              <w:rPr>
                <w:b/>
                <w:sz w:val="32"/>
                <w:szCs w:val="32"/>
              </w:rPr>
            </w:pPr>
            <w:r w:rsidRPr="00A33A0F">
              <w:rPr>
                <w:b/>
                <w:sz w:val="32"/>
                <w:szCs w:val="32"/>
              </w:rPr>
              <w:t>полугодие 20</w:t>
            </w:r>
          </w:p>
        </w:tc>
        <w:tc>
          <w:tcPr>
            <w:tcW w:w="454" w:type="dxa"/>
            <w:tcBorders>
              <w:top w:val="nil"/>
              <w:left w:val="nil"/>
              <w:bottom w:val="single" w:sz="4" w:space="0" w:color="auto"/>
              <w:right w:val="nil"/>
            </w:tcBorders>
            <w:vAlign w:val="bottom"/>
          </w:tcPr>
          <w:p w:rsidR="00B10E97" w:rsidRPr="00BE5ABB" w:rsidRDefault="003E0C6A" w:rsidP="00B54A31">
            <w:pPr>
              <w:rPr>
                <w:b/>
                <w:sz w:val="32"/>
                <w:szCs w:val="32"/>
              </w:rPr>
            </w:pPr>
            <w:r>
              <w:rPr>
                <w:b/>
                <w:sz w:val="32"/>
                <w:szCs w:val="32"/>
              </w:rPr>
              <w:t>2</w:t>
            </w:r>
            <w:r w:rsidR="00B54A31">
              <w:rPr>
                <w:b/>
                <w:sz w:val="32"/>
                <w:szCs w:val="32"/>
              </w:rPr>
              <w:t>5</w:t>
            </w:r>
          </w:p>
        </w:tc>
        <w:tc>
          <w:tcPr>
            <w:tcW w:w="813" w:type="dxa"/>
            <w:tcBorders>
              <w:top w:val="nil"/>
              <w:left w:val="nil"/>
              <w:bottom w:val="nil"/>
              <w:right w:val="nil"/>
            </w:tcBorders>
            <w:vAlign w:val="bottom"/>
          </w:tcPr>
          <w:p w:rsidR="00B10E97" w:rsidRPr="00A33A0F" w:rsidRDefault="00B10E97" w:rsidP="003176BE">
            <w:pPr>
              <w:ind w:left="57"/>
              <w:rPr>
                <w:b/>
                <w:sz w:val="32"/>
                <w:szCs w:val="32"/>
              </w:rPr>
            </w:pPr>
            <w:r w:rsidRPr="00A33A0F">
              <w:rPr>
                <w:b/>
                <w:sz w:val="32"/>
                <w:szCs w:val="32"/>
              </w:rPr>
              <w:t>года</w:t>
            </w:r>
          </w:p>
        </w:tc>
      </w:tr>
    </w:tbl>
    <w:p w:rsidR="00B10E97" w:rsidRPr="003843AE" w:rsidRDefault="00B10E97" w:rsidP="00B10E97">
      <w:pPr>
        <w:spacing w:before="240"/>
        <w:rPr>
          <w:sz w:val="24"/>
          <w:szCs w:val="24"/>
        </w:rPr>
      </w:pPr>
      <w:r w:rsidRPr="003843AE">
        <w:rPr>
          <w:sz w:val="24"/>
          <w:szCs w:val="24"/>
        </w:rPr>
        <w:t xml:space="preserve">Адрес акционерного общества:  </w:t>
      </w:r>
      <w:r w:rsidR="003E0C6A" w:rsidRPr="003E0C6A">
        <w:rPr>
          <w:sz w:val="24"/>
          <w:szCs w:val="24"/>
        </w:rPr>
        <w:t>400001 г. Волгоград, ул. Козловская, 14</w:t>
      </w:r>
    </w:p>
    <w:p w:rsidR="00B10E97" w:rsidRPr="003843AE" w:rsidRDefault="00B10E97" w:rsidP="00B10E97">
      <w:pPr>
        <w:pBdr>
          <w:top w:val="single" w:sz="4" w:space="1" w:color="auto"/>
        </w:pBdr>
        <w:spacing w:after="240"/>
        <w:ind w:left="3306"/>
        <w:jc w:val="center"/>
      </w:pPr>
      <w:r w:rsidRPr="003843AE">
        <w:t>(адрес акционерного общества, указанный в едином государственном реестре юридических лиц)</w:t>
      </w:r>
    </w:p>
    <w:p w:rsidR="00B10E97" w:rsidRPr="003843AE" w:rsidRDefault="00B10E97" w:rsidP="00444E38">
      <w:pPr>
        <w:spacing w:after="480"/>
        <w:ind w:firstLine="567"/>
        <w:jc w:val="both"/>
        <w:rPr>
          <w:sz w:val="24"/>
          <w:szCs w:val="24"/>
        </w:rPr>
      </w:pPr>
      <w:r w:rsidRPr="003843AE">
        <w:rPr>
          <w:sz w:val="24"/>
          <w:szCs w:val="24"/>
        </w:rPr>
        <w:t>Информация, содержащаяся в настоящем списке аффилированных лиц, подлежит раскрытию в соответствии с</w:t>
      </w:r>
      <w:r w:rsidR="00444E38">
        <w:rPr>
          <w:sz w:val="24"/>
          <w:szCs w:val="24"/>
        </w:rPr>
        <w:t xml:space="preserve"> </w:t>
      </w:r>
      <w:r w:rsidR="00444E38">
        <w:rPr>
          <w:sz w:val="24"/>
          <w:szCs w:val="24"/>
        </w:rPr>
        <w:br/>
      </w:r>
      <w:r w:rsidRPr="003843AE">
        <w:rPr>
          <w:sz w:val="24"/>
          <w:szCs w:val="24"/>
        </w:rPr>
        <w:t>законодательством Российской Федерации об акционерных обществах.</w:t>
      </w:r>
    </w:p>
    <w:p w:rsidR="00B10E97" w:rsidRPr="003843AE" w:rsidRDefault="00B10E97" w:rsidP="003E0C6A">
      <w:pPr>
        <w:rPr>
          <w:sz w:val="24"/>
          <w:szCs w:val="24"/>
        </w:rPr>
      </w:pPr>
      <w:r w:rsidRPr="003843AE">
        <w:rPr>
          <w:sz w:val="24"/>
          <w:szCs w:val="24"/>
        </w:rPr>
        <w:t>Адрес страницы в</w:t>
      </w:r>
      <w:r w:rsidR="008318DC" w:rsidRPr="003843AE">
        <w:rPr>
          <w:sz w:val="24"/>
          <w:szCs w:val="24"/>
        </w:rPr>
        <w:t xml:space="preserve"> </w:t>
      </w:r>
      <w:r w:rsidRPr="003843AE">
        <w:rPr>
          <w:sz w:val="24"/>
          <w:szCs w:val="24"/>
        </w:rPr>
        <w:t xml:space="preserve">сети </w:t>
      </w:r>
      <w:r w:rsidR="00BE5ABB" w:rsidRPr="003843AE">
        <w:rPr>
          <w:sz w:val="24"/>
          <w:szCs w:val="24"/>
        </w:rPr>
        <w:t>Интернет: http://www.e-disclosure.ru/portal/company.aspx?id=6223</w:t>
      </w:r>
      <w:r w:rsidR="003E0C6A">
        <w:rPr>
          <w:sz w:val="24"/>
          <w:szCs w:val="24"/>
        </w:rPr>
        <w:t xml:space="preserve">; </w:t>
      </w:r>
      <w:r w:rsidR="003E0C6A" w:rsidRPr="003E0C6A">
        <w:rPr>
          <w:sz w:val="24"/>
          <w:szCs w:val="24"/>
        </w:rPr>
        <w:t>http://www.energosale34.ru/</w:t>
      </w:r>
    </w:p>
    <w:p w:rsidR="00B10E97" w:rsidRPr="003843AE" w:rsidRDefault="00B10E97" w:rsidP="008318DC">
      <w:pPr>
        <w:pBdr>
          <w:top w:val="single" w:sz="4" w:space="1" w:color="auto"/>
        </w:pBdr>
        <w:spacing w:after="360"/>
        <w:ind w:left="3598"/>
        <w:jc w:val="center"/>
      </w:pPr>
      <w:r w:rsidRPr="003843AE">
        <w:t>(адрес страницы в сети Интернет, используемой эмитентом для раскрытия информации)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1985"/>
        <w:gridCol w:w="851"/>
        <w:gridCol w:w="1417"/>
        <w:gridCol w:w="284"/>
        <w:gridCol w:w="1984"/>
        <w:gridCol w:w="4961"/>
      </w:tblGrid>
      <w:tr w:rsidR="00B10E97" w:rsidRPr="003843AE" w:rsidTr="003E0C6A">
        <w:trPr>
          <w:cantSplit/>
          <w:jc w:val="center"/>
        </w:trPr>
        <w:tc>
          <w:tcPr>
            <w:tcW w:w="170" w:type="dxa"/>
            <w:tcBorders>
              <w:bottom w:val="nil"/>
              <w:right w:val="nil"/>
            </w:tcBorders>
            <w:vAlign w:val="bottom"/>
          </w:tcPr>
          <w:p w:rsidR="00B10E97" w:rsidRPr="003843AE" w:rsidRDefault="00B10E97" w:rsidP="003176BE">
            <w:pPr>
              <w:ind w:left="57"/>
              <w:rPr>
                <w:sz w:val="24"/>
                <w:szCs w:val="24"/>
              </w:rPr>
            </w:pPr>
          </w:p>
        </w:tc>
        <w:tc>
          <w:tcPr>
            <w:tcW w:w="4820" w:type="dxa"/>
            <w:gridSpan w:val="7"/>
            <w:tcBorders>
              <w:left w:val="nil"/>
              <w:right w:val="nil"/>
            </w:tcBorders>
            <w:vAlign w:val="bottom"/>
          </w:tcPr>
          <w:p w:rsidR="003E0C6A" w:rsidRDefault="003E0C6A" w:rsidP="003E0C6A">
            <w:pPr>
              <w:jc w:val="center"/>
              <w:rPr>
                <w:sz w:val="24"/>
                <w:szCs w:val="24"/>
              </w:rPr>
            </w:pPr>
          </w:p>
          <w:p w:rsidR="00B10E97" w:rsidRPr="003843AE" w:rsidRDefault="003E0C6A" w:rsidP="003E0C6A">
            <w:pPr>
              <w:jc w:val="center"/>
              <w:rPr>
                <w:sz w:val="24"/>
                <w:szCs w:val="24"/>
              </w:rPr>
            </w:pPr>
            <w:r w:rsidRPr="003E0C6A">
              <w:rPr>
                <w:sz w:val="24"/>
                <w:szCs w:val="24"/>
              </w:rPr>
              <w:t xml:space="preserve">Генеральный директор                         </w:t>
            </w:r>
            <w:r w:rsidRPr="003E0C6A">
              <w:rPr>
                <w:sz w:val="24"/>
                <w:szCs w:val="24"/>
              </w:rPr>
              <w:tab/>
            </w:r>
          </w:p>
        </w:tc>
        <w:tc>
          <w:tcPr>
            <w:tcW w:w="851" w:type="dxa"/>
            <w:tcBorders>
              <w:left w:val="nil"/>
              <w:bottom w:val="nil"/>
              <w:right w:val="nil"/>
            </w:tcBorders>
            <w:vAlign w:val="bottom"/>
          </w:tcPr>
          <w:p w:rsidR="00B10E97" w:rsidRPr="003843AE" w:rsidRDefault="00B10E97" w:rsidP="003176BE">
            <w:pPr>
              <w:rPr>
                <w:sz w:val="24"/>
                <w:szCs w:val="24"/>
              </w:rPr>
            </w:pPr>
          </w:p>
        </w:tc>
        <w:tc>
          <w:tcPr>
            <w:tcW w:w="1417" w:type="dxa"/>
            <w:tcBorders>
              <w:left w:val="nil"/>
              <w:right w:val="nil"/>
            </w:tcBorders>
            <w:vAlign w:val="bottom"/>
          </w:tcPr>
          <w:p w:rsidR="00B10E97" w:rsidRPr="003843AE" w:rsidRDefault="00B10E97" w:rsidP="003176BE">
            <w:pPr>
              <w:jc w:val="center"/>
              <w:rPr>
                <w:sz w:val="24"/>
                <w:szCs w:val="24"/>
              </w:rPr>
            </w:pPr>
          </w:p>
        </w:tc>
        <w:tc>
          <w:tcPr>
            <w:tcW w:w="284" w:type="dxa"/>
            <w:tcBorders>
              <w:left w:val="nil"/>
              <w:bottom w:val="nil"/>
              <w:right w:val="nil"/>
            </w:tcBorders>
            <w:vAlign w:val="bottom"/>
          </w:tcPr>
          <w:p w:rsidR="00B10E97" w:rsidRPr="003843AE" w:rsidRDefault="00B10E97" w:rsidP="003176BE">
            <w:pPr>
              <w:rPr>
                <w:sz w:val="24"/>
                <w:szCs w:val="24"/>
              </w:rPr>
            </w:pPr>
          </w:p>
        </w:tc>
        <w:tc>
          <w:tcPr>
            <w:tcW w:w="1984" w:type="dxa"/>
            <w:tcBorders>
              <w:left w:val="nil"/>
              <w:right w:val="nil"/>
            </w:tcBorders>
            <w:vAlign w:val="bottom"/>
          </w:tcPr>
          <w:p w:rsidR="00B10E97" w:rsidRPr="003843AE" w:rsidRDefault="003E0C6A" w:rsidP="003176BE">
            <w:pPr>
              <w:jc w:val="center"/>
              <w:rPr>
                <w:sz w:val="24"/>
                <w:szCs w:val="24"/>
              </w:rPr>
            </w:pPr>
            <w:r w:rsidRPr="003E0C6A">
              <w:rPr>
                <w:sz w:val="24"/>
                <w:szCs w:val="24"/>
              </w:rPr>
              <w:t xml:space="preserve">Д.М. </w:t>
            </w:r>
            <w:proofErr w:type="spellStart"/>
            <w:r w:rsidRPr="003E0C6A">
              <w:rPr>
                <w:sz w:val="24"/>
                <w:szCs w:val="24"/>
              </w:rPr>
              <w:t>Кауль</w:t>
            </w:r>
            <w:proofErr w:type="spellEnd"/>
          </w:p>
        </w:tc>
        <w:tc>
          <w:tcPr>
            <w:tcW w:w="4961" w:type="dxa"/>
            <w:tcBorders>
              <w:left w:val="nil"/>
              <w:bottom w:val="nil"/>
            </w:tcBorders>
            <w:vAlign w:val="bottom"/>
          </w:tcPr>
          <w:p w:rsidR="00B10E97" w:rsidRPr="003843AE" w:rsidRDefault="00B10E97" w:rsidP="003176BE">
            <w:pPr>
              <w:rPr>
                <w:sz w:val="24"/>
                <w:szCs w:val="24"/>
              </w:rPr>
            </w:pPr>
          </w:p>
        </w:tc>
      </w:tr>
      <w:tr w:rsidR="00B10E97" w:rsidRPr="003843AE" w:rsidTr="003E0C6A">
        <w:trPr>
          <w:cantSplit/>
          <w:jc w:val="center"/>
        </w:trPr>
        <w:tc>
          <w:tcPr>
            <w:tcW w:w="170" w:type="dxa"/>
            <w:tcBorders>
              <w:top w:val="nil"/>
              <w:bottom w:val="nil"/>
              <w:right w:val="nil"/>
            </w:tcBorders>
            <w:vAlign w:val="bottom"/>
          </w:tcPr>
          <w:p w:rsidR="00B10E97" w:rsidRPr="003843AE" w:rsidRDefault="00B10E97" w:rsidP="003176BE">
            <w:pPr>
              <w:ind w:left="57"/>
            </w:pPr>
          </w:p>
        </w:tc>
        <w:tc>
          <w:tcPr>
            <w:tcW w:w="4820" w:type="dxa"/>
            <w:gridSpan w:val="7"/>
            <w:tcBorders>
              <w:top w:val="nil"/>
              <w:left w:val="nil"/>
              <w:bottom w:val="nil"/>
              <w:right w:val="nil"/>
            </w:tcBorders>
          </w:tcPr>
          <w:p w:rsidR="00B10E97" w:rsidRPr="003843AE" w:rsidRDefault="00B10E97" w:rsidP="003176BE">
            <w:pPr>
              <w:jc w:val="center"/>
            </w:pPr>
            <w:r w:rsidRPr="003843AE">
              <w:t>(наименование должности уполномоченного лица акционерного общества)</w:t>
            </w:r>
          </w:p>
        </w:tc>
        <w:tc>
          <w:tcPr>
            <w:tcW w:w="851" w:type="dxa"/>
            <w:tcBorders>
              <w:top w:val="nil"/>
              <w:left w:val="nil"/>
              <w:bottom w:val="nil"/>
              <w:right w:val="nil"/>
            </w:tcBorders>
          </w:tcPr>
          <w:p w:rsidR="00B10E97" w:rsidRPr="003843AE" w:rsidRDefault="00B10E97" w:rsidP="003176BE"/>
        </w:tc>
        <w:tc>
          <w:tcPr>
            <w:tcW w:w="1417" w:type="dxa"/>
            <w:tcBorders>
              <w:top w:val="nil"/>
              <w:left w:val="nil"/>
              <w:bottom w:val="nil"/>
              <w:right w:val="nil"/>
            </w:tcBorders>
          </w:tcPr>
          <w:p w:rsidR="00B10E97" w:rsidRPr="003843AE" w:rsidRDefault="00B10E97" w:rsidP="003176BE">
            <w:pPr>
              <w:jc w:val="center"/>
            </w:pPr>
            <w:r w:rsidRPr="003843AE">
              <w:t>(подпись)</w:t>
            </w:r>
          </w:p>
        </w:tc>
        <w:tc>
          <w:tcPr>
            <w:tcW w:w="284" w:type="dxa"/>
            <w:tcBorders>
              <w:top w:val="nil"/>
              <w:left w:val="nil"/>
              <w:bottom w:val="nil"/>
              <w:right w:val="nil"/>
            </w:tcBorders>
          </w:tcPr>
          <w:p w:rsidR="00B10E97" w:rsidRPr="003843AE" w:rsidRDefault="00B10E97" w:rsidP="003176BE"/>
        </w:tc>
        <w:tc>
          <w:tcPr>
            <w:tcW w:w="1984" w:type="dxa"/>
            <w:tcBorders>
              <w:top w:val="nil"/>
              <w:left w:val="nil"/>
              <w:bottom w:val="nil"/>
              <w:right w:val="nil"/>
            </w:tcBorders>
          </w:tcPr>
          <w:p w:rsidR="00B10E97" w:rsidRPr="003843AE" w:rsidRDefault="00B10E97" w:rsidP="003176BE">
            <w:pPr>
              <w:jc w:val="center"/>
            </w:pPr>
            <w:r w:rsidRPr="003843AE">
              <w:t>(И.О. Фамилия)</w:t>
            </w:r>
          </w:p>
        </w:tc>
        <w:tc>
          <w:tcPr>
            <w:tcW w:w="4961" w:type="dxa"/>
            <w:tcBorders>
              <w:top w:val="nil"/>
              <w:left w:val="nil"/>
              <w:bottom w:val="nil"/>
            </w:tcBorders>
          </w:tcPr>
          <w:p w:rsidR="00B10E97" w:rsidRPr="003843AE" w:rsidRDefault="00B10E97" w:rsidP="003176BE"/>
        </w:tc>
      </w:tr>
      <w:tr w:rsidR="00B10E97" w:rsidRPr="003843AE" w:rsidTr="003E0C6A">
        <w:trPr>
          <w:cantSplit/>
          <w:jc w:val="center"/>
        </w:trPr>
        <w:tc>
          <w:tcPr>
            <w:tcW w:w="266" w:type="dxa"/>
            <w:gridSpan w:val="2"/>
            <w:tcBorders>
              <w:top w:val="nil"/>
              <w:bottom w:val="nil"/>
              <w:right w:val="nil"/>
            </w:tcBorders>
            <w:vAlign w:val="bottom"/>
          </w:tcPr>
          <w:p w:rsidR="00B10E97" w:rsidRPr="003843AE" w:rsidRDefault="00B10E97" w:rsidP="003176BE">
            <w:pPr>
              <w:ind w:left="57"/>
              <w:jc w:val="right"/>
            </w:pPr>
            <w:r w:rsidRPr="003843AE">
              <w:t>«</w:t>
            </w:r>
          </w:p>
        </w:tc>
        <w:tc>
          <w:tcPr>
            <w:tcW w:w="329" w:type="dxa"/>
            <w:tcBorders>
              <w:top w:val="nil"/>
              <w:left w:val="nil"/>
              <w:right w:val="nil"/>
            </w:tcBorders>
            <w:vAlign w:val="bottom"/>
          </w:tcPr>
          <w:p w:rsidR="00B10E97" w:rsidRPr="00AA02A3" w:rsidRDefault="00801F4C" w:rsidP="003176BE">
            <w:pPr>
              <w:jc w:val="center"/>
            </w:pPr>
            <w:r>
              <w:t>12</w:t>
            </w:r>
          </w:p>
        </w:tc>
        <w:tc>
          <w:tcPr>
            <w:tcW w:w="230" w:type="dxa"/>
            <w:tcBorders>
              <w:top w:val="nil"/>
              <w:left w:val="nil"/>
              <w:bottom w:val="nil"/>
              <w:right w:val="nil"/>
            </w:tcBorders>
            <w:vAlign w:val="bottom"/>
          </w:tcPr>
          <w:p w:rsidR="00B10E97" w:rsidRPr="003843AE" w:rsidRDefault="00B10E97" w:rsidP="003176BE">
            <w:r w:rsidRPr="003843AE">
              <w:t>»</w:t>
            </w:r>
          </w:p>
        </w:tc>
        <w:tc>
          <w:tcPr>
            <w:tcW w:w="1613" w:type="dxa"/>
            <w:tcBorders>
              <w:top w:val="nil"/>
              <w:left w:val="nil"/>
              <w:right w:val="nil"/>
            </w:tcBorders>
            <w:vAlign w:val="bottom"/>
          </w:tcPr>
          <w:p w:rsidR="00B10E97" w:rsidRPr="00405D31" w:rsidRDefault="00801F4C" w:rsidP="003176BE">
            <w:pPr>
              <w:jc w:val="center"/>
            </w:pPr>
            <w:r>
              <w:t>01</w:t>
            </w:r>
          </w:p>
        </w:tc>
        <w:tc>
          <w:tcPr>
            <w:tcW w:w="284" w:type="dxa"/>
            <w:tcBorders>
              <w:top w:val="nil"/>
              <w:left w:val="nil"/>
              <w:bottom w:val="nil"/>
              <w:right w:val="nil"/>
            </w:tcBorders>
            <w:vAlign w:val="bottom"/>
          </w:tcPr>
          <w:p w:rsidR="00B10E97" w:rsidRPr="003843AE" w:rsidRDefault="00B10E97" w:rsidP="003176BE">
            <w:pPr>
              <w:jc w:val="right"/>
            </w:pPr>
            <w:r w:rsidRPr="003843AE">
              <w:t>20</w:t>
            </w:r>
          </w:p>
        </w:tc>
        <w:tc>
          <w:tcPr>
            <w:tcW w:w="283" w:type="dxa"/>
            <w:tcBorders>
              <w:top w:val="nil"/>
              <w:left w:val="nil"/>
              <w:right w:val="nil"/>
            </w:tcBorders>
            <w:vAlign w:val="bottom"/>
          </w:tcPr>
          <w:p w:rsidR="00B10E97" w:rsidRPr="003843AE" w:rsidRDefault="003E0C6A" w:rsidP="003176BE">
            <w:r>
              <w:t>2</w:t>
            </w:r>
            <w:r w:rsidR="00801F4C">
              <w:t>6</w:t>
            </w:r>
          </w:p>
        </w:tc>
        <w:tc>
          <w:tcPr>
            <w:tcW w:w="11482" w:type="dxa"/>
            <w:gridSpan w:val="6"/>
            <w:tcBorders>
              <w:top w:val="nil"/>
              <w:left w:val="nil"/>
              <w:bottom w:val="nil"/>
            </w:tcBorders>
            <w:vAlign w:val="bottom"/>
          </w:tcPr>
          <w:p w:rsidR="00B10E97" w:rsidRPr="003843AE" w:rsidRDefault="00B10E97" w:rsidP="003176BE">
            <w:pPr>
              <w:tabs>
                <w:tab w:val="left" w:pos="3516"/>
              </w:tabs>
              <w:ind w:left="57"/>
            </w:pPr>
            <w:proofErr w:type="gramStart"/>
            <w:r w:rsidRPr="003843AE">
              <w:t>г</w:t>
            </w:r>
            <w:proofErr w:type="gramEnd"/>
            <w:r w:rsidRPr="003843AE">
              <w:t>.</w:t>
            </w:r>
          </w:p>
        </w:tc>
      </w:tr>
      <w:tr w:rsidR="00B10E97" w:rsidRPr="003843AE" w:rsidTr="003E0C6A">
        <w:tblPrEx>
          <w:tblBorders>
            <w:top w:val="none" w:sz="0" w:space="0" w:color="auto"/>
            <w:insideH w:val="none" w:sz="0" w:space="0" w:color="auto"/>
            <w:insideV w:val="none" w:sz="0" w:space="0" w:color="auto"/>
          </w:tblBorders>
        </w:tblPrEx>
        <w:trPr>
          <w:cantSplit/>
          <w:jc w:val="center"/>
        </w:trPr>
        <w:tc>
          <w:tcPr>
            <w:tcW w:w="14487" w:type="dxa"/>
            <w:gridSpan w:val="13"/>
            <w:tcBorders>
              <w:top w:val="nil"/>
              <w:bottom w:val="single" w:sz="4" w:space="0" w:color="auto"/>
            </w:tcBorders>
          </w:tcPr>
          <w:p w:rsidR="00B10E97" w:rsidRPr="003843AE" w:rsidRDefault="00B10E97" w:rsidP="003176BE"/>
        </w:tc>
      </w:tr>
    </w:tbl>
    <w:p w:rsidR="00B10E97" w:rsidRPr="003843AE" w:rsidRDefault="00B10E97" w:rsidP="00B10E97">
      <w:pPr>
        <w:rPr>
          <w:sz w:val="24"/>
          <w:szCs w:val="24"/>
        </w:rPr>
      </w:pPr>
    </w:p>
    <w:p w:rsidR="00B10E97" w:rsidRPr="00A02B8E" w:rsidRDefault="00B10E97" w:rsidP="00B10E97">
      <w:pPr>
        <w:pageBreakBefore/>
        <w:spacing w:after="120"/>
        <w:rPr>
          <w:b/>
          <w:bCs/>
          <w:sz w:val="25"/>
          <w:szCs w:val="25"/>
        </w:rPr>
      </w:pPr>
      <w:r w:rsidRPr="00A02B8E">
        <w:rPr>
          <w:b/>
          <w:sz w:val="25"/>
          <w:szCs w:val="25"/>
        </w:rPr>
        <w:lastRenderedPageBreak/>
        <w:t xml:space="preserve">Часть </w:t>
      </w:r>
      <w:r w:rsidR="000F4299" w:rsidRPr="00A02B8E">
        <w:rPr>
          <w:b/>
          <w:sz w:val="25"/>
          <w:szCs w:val="25"/>
        </w:rPr>
        <w:t>II</w:t>
      </w:r>
      <w:r w:rsidRPr="00A02B8E">
        <w:rPr>
          <w:b/>
          <w:sz w:val="25"/>
          <w:szCs w:val="25"/>
        </w:rPr>
        <w:t>.</w:t>
      </w:r>
      <w:r w:rsidRPr="00A02B8E">
        <w:rPr>
          <w:b/>
          <w:bCs/>
          <w:sz w:val="25"/>
          <w:szCs w:val="25"/>
        </w:rPr>
        <w:t xml:space="preserve"> Содержание списка аффилированных лиц акционерного общества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985"/>
      </w:tblGrid>
      <w:tr w:rsidR="00B10E97" w:rsidRPr="003843AE" w:rsidTr="000F4299">
        <w:tc>
          <w:tcPr>
            <w:tcW w:w="1418" w:type="dxa"/>
            <w:vAlign w:val="bottom"/>
          </w:tcPr>
          <w:p w:rsidR="00B10E97" w:rsidRPr="003843AE" w:rsidRDefault="00B10E97" w:rsidP="003176BE">
            <w:pPr>
              <w:ind w:left="57"/>
              <w:rPr>
                <w:sz w:val="24"/>
                <w:szCs w:val="24"/>
              </w:rPr>
            </w:pPr>
            <w:r w:rsidRPr="003843AE">
              <w:rPr>
                <w:sz w:val="24"/>
                <w:szCs w:val="24"/>
              </w:rPr>
              <w:t>ИНН</w:t>
            </w:r>
          </w:p>
        </w:tc>
        <w:tc>
          <w:tcPr>
            <w:tcW w:w="1985" w:type="dxa"/>
            <w:vAlign w:val="bottom"/>
          </w:tcPr>
          <w:p w:rsidR="00B10E97" w:rsidRPr="003843AE" w:rsidRDefault="003E0C6A" w:rsidP="003E0C6A">
            <w:pPr>
              <w:jc w:val="center"/>
              <w:rPr>
                <w:sz w:val="24"/>
                <w:szCs w:val="24"/>
              </w:rPr>
            </w:pPr>
            <w:r w:rsidRPr="003E0C6A">
              <w:rPr>
                <w:sz w:val="24"/>
                <w:szCs w:val="24"/>
              </w:rPr>
              <w:t>3445071523</w:t>
            </w:r>
          </w:p>
        </w:tc>
      </w:tr>
      <w:tr w:rsidR="00B10E97" w:rsidRPr="003843AE" w:rsidTr="000F4299">
        <w:tc>
          <w:tcPr>
            <w:tcW w:w="1418" w:type="dxa"/>
            <w:vAlign w:val="bottom"/>
          </w:tcPr>
          <w:p w:rsidR="00B10E97" w:rsidRPr="003843AE" w:rsidRDefault="00B10E97" w:rsidP="003176BE">
            <w:pPr>
              <w:ind w:left="57"/>
              <w:rPr>
                <w:sz w:val="24"/>
                <w:szCs w:val="24"/>
              </w:rPr>
            </w:pPr>
            <w:r w:rsidRPr="003843AE">
              <w:rPr>
                <w:sz w:val="24"/>
                <w:szCs w:val="24"/>
              </w:rPr>
              <w:t>ОГРН</w:t>
            </w:r>
          </w:p>
        </w:tc>
        <w:tc>
          <w:tcPr>
            <w:tcW w:w="1985" w:type="dxa"/>
            <w:vAlign w:val="bottom"/>
          </w:tcPr>
          <w:p w:rsidR="00B10E97" w:rsidRPr="003843AE" w:rsidRDefault="003E0C6A" w:rsidP="003176BE">
            <w:pPr>
              <w:jc w:val="center"/>
              <w:rPr>
                <w:sz w:val="24"/>
                <w:szCs w:val="24"/>
              </w:rPr>
            </w:pPr>
            <w:r w:rsidRPr="003E0C6A">
              <w:rPr>
                <w:sz w:val="24"/>
                <w:szCs w:val="24"/>
              </w:rPr>
              <w:t>1053444090028</w:t>
            </w:r>
          </w:p>
        </w:tc>
      </w:tr>
    </w:tbl>
    <w:p w:rsidR="00B10E97" w:rsidRPr="003843AE" w:rsidRDefault="00B10E97" w:rsidP="00B10E97">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4382"/>
        <w:gridCol w:w="454"/>
        <w:gridCol w:w="454"/>
        <w:gridCol w:w="227"/>
        <w:gridCol w:w="454"/>
        <w:gridCol w:w="454"/>
        <w:gridCol w:w="227"/>
        <w:gridCol w:w="454"/>
        <w:gridCol w:w="454"/>
        <w:gridCol w:w="454"/>
        <w:gridCol w:w="454"/>
      </w:tblGrid>
      <w:tr w:rsidR="00B10E97" w:rsidRPr="00C77E8D" w:rsidTr="00EE3367">
        <w:tc>
          <w:tcPr>
            <w:tcW w:w="4382" w:type="dxa"/>
            <w:tcBorders>
              <w:top w:val="nil"/>
              <w:left w:val="nil"/>
              <w:bottom w:val="nil"/>
              <w:right w:val="nil"/>
            </w:tcBorders>
            <w:vAlign w:val="center"/>
          </w:tcPr>
          <w:p w:rsidR="00B10E97" w:rsidRPr="00C77E8D" w:rsidRDefault="00B10E97" w:rsidP="00FE0E86">
            <w:pPr>
              <w:jc w:val="center"/>
              <w:rPr>
                <w:b/>
                <w:bCs/>
                <w:sz w:val="24"/>
                <w:szCs w:val="24"/>
              </w:rPr>
            </w:pPr>
            <w:r w:rsidRPr="00C77E8D">
              <w:rPr>
                <w:b/>
                <w:sz w:val="24"/>
                <w:szCs w:val="24"/>
              </w:rPr>
              <w:t xml:space="preserve">Раздел </w:t>
            </w:r>
            <w:r w:rsidR="0015029B" w:rsidRPr="00C77E8D">
              <w:rPr>
                <w:b/>
                <w:sz w:val="24"/>
                <w:szCs w:val="24"/>
              </w:rPr>
              <w:t>1</w:t>
            </w:r>
            <w:r w:rsidRPr="00C77E8D">
              <w:rPr>
                <w:b/>
                <w:sz w:val="24"/>
                <w:szCs w:val="24"/>
              </w:rPr>
              <w:t>.</w:t>
            </w:r>
            <w:r w:rsidRPr="00C77E8D">
              <w:rPr>
                <w:b/>
                <w:bCs/>
                <w:sz w:val="24"/>
                <w:szCs w:val="24"/>
              </w:rPr>
              <w:t xml:space="preserve"> Состав аффилированных </w:t>
            </w:r>
            <w:r w:rsidR="00C77E8D">
              <w:rPr>
                <w:b/>
                <w:bCs/>
                <w:sz w:val="24"/>
                <w:szCs w:val="24"/>
              </w:rPr>
              <w:br/>
            </w:r>
            <w:r w:rsidRPr="00C77E8D">
              <w:rPr>
                <w:b/>
                <w:bCs/>
                <w:sz w:val="24"/>
                <w:szCs w:val="24"/>
              </w:rPr>
              <w:t xml:space="preserve">лиц </w:t>
            </w:r>
            <w:proofErr w:type="gramStart"/>
            <w:r w:rsidRPr="00C77E8D">
              <w:rPr>
                <w:b/>
                <w:bCs/>
                <w:sz w:val="24"/>
                <w:szCs w:val="24"/>
              </w:rPr>
              <w:t>на</w:t>
            </w:r>
            <w:proofErr w:type="gramEnd"/>
          </w:p>
        </w:tc>
        <w:tc>
          <w:tcPr>
            <w:tcW w:w="454" w:type="dxa"/>
            <w:tcBorders>
              <w:top w:val="single" w:sz="4" w:space="0" w:color="auto"/>
              <w:left w:val="single" w:sz="4" w:space="0" w:color="auto"/>
              <w:bottom w:val="single" w:sz="4" w:space="0" w:color="auto"/>
              <w:right w:val="single" w:sz="4" w:space="0" w:color="auto"/>
            </w:tcBorders>
            <w:vAlign w:val="center"/>
          </w:tcPr>
          <w:p w:rsidR="00B10E97" w:rsidRPr="00C77E8D" w:rsidRDefault="003E0C6A" w:rsidP="003176BE">
            <w:pPr>
              <w:jc w:val="center"/>
              <w:rPr>
                <w:b/>
                <w:bCs/>
                <w:sz w:val="24"/>
                <w:szCs w:val="24"/>
              </w:rPr>
            </w:pPr>
            <w:r>
              <w:rPr>
                <w:b/>
                <w:bCs/>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B10E97" w:rsidRPr="00801F4C" w:rsidRDefault="00801F4C" w:rsidP="003176BE">
            <w:pPr>
              <w:jc w:val="center"/>
              <w:rPr>
                <w:b/>
                <w:bCs/>
                <w:sz w:val="24"/>
                <w:szCs w:val="24"/>
              </w:rPr>
            </w:pPr>
            <w:r>
              <w:rPr>
                <w:b/>
                <w:bCs/>
                <w:sz w:val="24"/>
                <w:szCs w:val="24"/>
              </w:rPr>
              <w:t>1</w:t>
            </w:r>
          </w:p>
        </w:tc>
        <w:tc>
          <w:tcPr>
            <w:tcW w:w="227" w:type="dxa"/>
            <w:tcBorders>
              <w:top w:val="nil"/>
              <w:left w:val="nil"/>
              <w:bottom w:val="nil"/>
              <w:right w:val="nil"/>
            </w:tcBorders>
            <w:vAlign w:val="center"/>
          </w:tcPr>
          <w:p w:rsidR="00B10E97" w:rsidRPr="00C77E8D" w:rsidRDefault="00B10E97" w:rsidP="003176BE">
            <w:pPr>
              <w:jc w:val="center"/>
              <w:rPr>
                <w:b/>
                <w:bCs/>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B10E97" w:rsidRPr="00405D31" w:rsidRDefault="00801F4C" w:rsidP="003176BE">
            <w:pPr>
              <w:jc w:val="center"/>
              <w:rPr>
                <w:b/>
                <w:bCs/>
                <w:sz w:val="24"/>
                <w:szCs w:val="24"/>
              </w:rPr>
            </w:pPr>
            <w:r>
              <w:rPr>
                <w:b/>
                <w:bCs/>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B10E97" w:rsidRPr="00A753CC" w:rsidRDefault="00801F4C" w:rsidP="003176BE">
            <w:pPr>
              <w:jc w:val="center"/>
              <w:rPr>
                <w:b/>
                <w:bCs/>
                <w:sz w:val="24"/>
                <w:szCs w:val="24"/>
              </w:rPr>
            </w:pPr>
            <w:r>
              <w:rPr>
                <w:b/>
                <w:bCs/>
                <w:sz w:val="24"/>
                <w:szCs w:val="24"/>
              </w:rPr>
              <w:t>2</w:t>
            </w:r>
          </w:p>
        </w:tc>
        <w:tc>
          <w:tcPr>
            <w:tcW w:w="227" w:type="dxa"/>
            <w:tcBorders>
              <w:top w:val="nil"/>
              <w:left w:val="nil"/>
              <w:bottom w:val="nil"/>
              <w:right w:val="nil"/>
            </w:tcBorders>
            <w:vAlign w:val="center"/>
          </w:tcPr>
          <w:p w:rsidR="00B10E97" w:rsidRPr="00C77E8D" w:rsidRDefault="00B10E97" w:rsidP="003176BE">
            <w:pPr>
              <w:jc w:val="center"/>
              <w:rPr>
                <w:b/>
                <w:bCs/>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B10E97" w:rsidRPr="00C77E8D" w:rsidRDefault="003E0C6A" w:rsidP="003176BE">
            <w:pPr>
              <w:jc w:val="center"/>
              <w:rPr>
                <w:b/>
                <w:bCs/>
                <w:sz w:val="24"/>
                <w:szCs w:val="24"/>
              </w:rPr>
            </w:pPr>
            <w:r>
              <w:rPr>
                <w:b/>
                <w:bCs/>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B10E97" w:rsidRPr="00C77E8D" w:rsidRDefault="003E0C6A" w:rsidP="003176BE">
            <w:pPr>
              <w:jc w:val="center"/>
              <w:rPr>
                <w:b/>
                <w:bCs/>
                <w:sz w:val="24"/>
                <w:szCs w:val="24"/>
              </w:rPr>
            </w:pPr>
            <w:r>
              <w:rPr>
                <w:b/>
                <w:bCs/>
                <w:sz w:val="24"/>
                <w:szCs w:val="24"/>
              </w:rPr>
              <w:t>0</w:t>
            </w:r>
          </w:p>
        </w:tc>
        <w:tc>
          <w:tcPr>
            <w:tcW w:w="454" w:type="dxa"/>
            <w:tcBorders>
              <w:top w:val="single" w:sz="4" w:space="0" w:color="auto"/>
              <w:left w:val="single" w:sz="4" w:space="0" w:color="auto"/>
              <w:bottom w:val="single" w:sz="4" w:space="0" w:color="auto"/>
              <w:right w:val="single" w:sz="4" w:space="0" w:color="auto"/>
            </w:tcBorders>
            <w:vAlign w:val="center"/>
          </w:tcPr>
          <w:p w:rsidR="00B10E97" w:rsidRPr="00C77E8D" w:rsidRDefault="003E0C6A" w:rsidP="003176BE">
            <w:pPr>
              <w:jc w:val="center"/>
              <w:rPr>
                <w:b/>
                <w:bCs/>
                <w:sz w:val="24"/>
                <w:szCs w:val="24"/>
              </w:rPr>
            </w:pPr>
            <w:r>
              <w:rPr>
                <w:b/>
                <w:bCs/>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B10E97" w:rsidRPr="00AA02A3" w:rsidRDefault="00B54A31" w:rsidP="003176BE">
            <w:pPr>
              <w:jc w:val="center"/>
              <w:rPr>
                <w:b/>
                <w:bCs/>
                <w:sz w:val="24"/>
                <w:szCs w:val="24"/>
              </w:rPr>
            </w:pPr>
            <w:r>
              <w:rPr>
                <w:b/>
                <w:bCs/>
                <w:sz w:val="24"/>
                <w:szCs w:val="24"/>
              </w:rPr>
              <w:t>5</w:t>
            </w:r>
          </w:p>
        </w:tc>
      </w:tr>
    </w:tbl>
    <w:p w:rsidR="00B10E97" w:rsidRPr="003843AE" w:rsidRDefault="00B10E97" w:rsidP="00B10E97">
      <w:pPr>
        <w:rPr>
          <w:sz w:val="24"/>
          <w:szCs w:val="24"/>
        </w:rPr>
      </w:pP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2552"/>
        <w:gridCol w:w="2892"/>
        <w:gridCol w:w="1588"/>
        <w:gridCol w:w="2041"/>
        <w:gridCol w:w="2041"/>
      </w:tblGrid>
      <w:tr w:rsidR="00B10E97" w:rsidRPr="003843AE" w:rsidTr="0056424A">
        <w:tc>
          <w:tcPr>
            <w:tcW w:w="567" w:type="dxa"/>
          </w:tcPr>
          <w:p w:rsidR="00B10E97" w:rsidRPr="003843AE" w:rsidRDefault="00B10E97" w:rsidP="00CB6828">
            <w:pPr>
              <w:jc w:val="center"/>
              <w:rPr>
                <w:sz w:val="24"/>
                <w:szCs w:val="24"/>
              </w:rPr>
            </w:pPr>
            <w:r w:rsidRPr="003843AE">
              <w:rPr>
                <w:sz w:val="24"/>
                <w:szCs w:val="24"/>
              </w:rPr>
              <w:t xml:space="preserve">№ </w:t>
            </w:r>
            <w:proofErr w:type="gramStart"/>
            <w:r w:rsidRPr="003843AE">
              <w:rPr>
                <w:sz w:val="24"/>
                <w:szCs w:val="24"/>
              </w:rPr>
              <w:t>п</w:t>
            </w:r>
            <w:proofErr w:type="gramEnd"/>
            <w:r w:rsidRPr="003843AE">
              <w:rPr>
                <w:sz w:val="24"/>
                <w:szCs w:val="24"/>
              </w:rPr>
              <w:t>/п</w:t>
            </w:r>
          </w:p>
        </w:tc>
        <w:tc>
          <w:tcPr>
            <w:tcW w:w="2948" w:type="dxa"/>
          </w:tcPr>
          <w:p w:rsidR="00B10E97" w:rsidRPr="003843AE" w:rsidRDefault="00FE0E86" w:rsidP="00CB6828">
            <w:pPr>
              <w:jc w:val="center"/>
              <w:rPr>
                <w:sz w:val="24"/>
                <w:szCs w:val="24"/>
              </w:rPr>
            </w:pPr>
            <w:r w:rsidRPr="003843AE">
              <w:rPr>
                <w:sz w:val="24"/>
                <w:szCs w:val="24"/>
              </w:rPr>
              <w:t>Полное фирменное наименование</w:t>
            </w:r>
            <w:r w:rsidR="00CB6828" w:rsidRPr="003843AE">
              <w:rPr>
                <w:sz w:val="24"/>
                <w:szCs w:val="24"/>
              </w:rPr>
              <w:t xml:space="preserve"> </w:t>
            </w:r>
            <w:r w:rsidRPr="003843AE">
              <w:rPr>
                <w:sz w:val="24"/>
                <w:szCs w:val="24"/>
              </w:rPr>
              <w:t>(для коммерческой организации) или наименование</w:t>
            </w:r>
            <w:r w:rsidR="0056424A" w:rsidRPr="003843AE">
              <w:rPr>
                <w:sz w:val="24"/>
                <w:szCs w:val="24"/>
              </w:rPr>
              <w:t xml:space="preserve"> </w:t>
            </w:r>
            <w:r w:rsidRPr="003843AE">
              <w:rPr>
                <w:sz w:val="24"/>
                <w:szCs w:val="24"/>
              </w:rPr>
              <w:t xml:space="preserve">(для некоммерческой организации) или </w:t>
            </w:r>
            <w:r w:rsidR="0056424A" w:rsidRPr="003843AE">
              <w:rPr>
                <w:sz w:val="24"/>
                <w:szCs w:val="24"/>
              </w:rPr>
              <w:br/>
            </w:r>
            <w:r w:rsidRPr="003843AE">
              <w:rPr>
                <w:sz w:val="24"/>
                <w:szCs w:val="24"/>
              </w:rPr>
              <w:t xml:space="preserve">фамилия, имя, отчество (последнее при наличии) </w:t>
            </w:r>
            <w:r w:rsidR="00CB6828" w:rsidRPr="003843AE">
              <w:rPr>
                <w:sz w:val="24"/>
                <w:szCs w:val="24"/>
              </w:rPr>
              <w:t>аффилированного</w:t>
            </w:r>
            <w:r w:rsidRPr="003843AE">
              <w:rPr>
                <w:sz w:val="24"/>
                <w:szCs w:val="24"/>
              </w:rPr>
              <w:t xml:space="preserve"> лица</w:t>
            </w:r>
          </w:p>
        </w:tc>
        <w:tc>
          <w:tcPr>
            <w:tcW w:w="2552" w:type="dxa"/>
          </w:tcPr>
          <w:p w:rsidR="00B10E97" w:rsidRPr="003843AE" w:rsidRDefault="00CB6828" w:rsidP="00CB6828">
            <w:pPr>
              <w:jc w:val="center"/>
              <w:rPr>
                <w:sz w:val="24"/>
                <w:szCs w:val="24"/>
              </w:rPr>
            </w:pPr>
            <w:r w:rsidRPr="003843AE">
              <w:rPr>
                <w:sz w:val="24"/>
                <w:szCs w:val="24"/>
              </w:rPr>
              <w:t>ОГРН юридического лица</w:t>
            </w:r>
            <w:r w:rsidRPr="003843AE">
              <w:t xml:space="preserve"> </w:t>
            </w:r>
            <w:r w:rsidRPr="003843AE">
              <w:rPr>
                <w:sz w:val="24"/>
                <w:szCs w:val="24"/>
              </w:rPr>
              <w:t xml:space="preserve">(иной идентификационный номер </w:t>
            </w:r>
            <w:r w:rsidRPr="003843AE">
              <w:t xml:space="preserve">– </w:t>
            </w:r>
            <w:r w:rsidRPr="003843AE">
              <w:rPr>
                <w:sz w:val="24"/>
                <w:szCs w:val="24"/>
              </w:rPr>
              <w:t>в отношении иностранного юридического лица)</w:t>
            </w:r>
            <w:r w:rsidRPr="003843AE">
              <w:t>/</w:t>
            </w:r>
            <w:r w:rsidR="0056424A" w:rsidRPr="003843AE">
              <w:br/>
            </w:r>
            <w:r w:rsidRPr="003843AE">
              <w:rPr>
                <w:sz w:val="24"/>
                <w:szCs w:val="24"/>
              </w:rPr>
              <w:t>ИНН физического</w:t>
            </w:r>
            <w:r w:rsidRPr="003843AE">
              <w:t xml:space="preserve"> </w:t>
            </w:r>
            <w:r w:rsidR="0056424A" w:rsidRPr="003843AE">
              <w:br/>
            </w:r>
            <w:r w:rsidRPr="003843AE">
              <w:rPr>
                <w:sz w:val="24"/>
                <w:szCs w:val="24"/>
              </w:rPr>
              <w:t>лица (при наличии)</w:t>
            </w:r>
            <w:r w:rsidRPr="003843AE">
              <w:rPr>
                <w:rStyle w:val="ac"/>
                <w:sz w:val="24"/>
                <w:szCs w:val="24"/>
              </w:rPr>
              <w:endnoteReference w:customMarkFollows="1" w:id="1"/>
              <w:t>1</w:t>
            </w:r>
          </w:p>
        </w:tc>
        <w:tc>
          <w:tcPr>
            <w:tcW w:w="2892" w:type="dxa"/>
          </w:tcPr>
          <w:p w:rsidR="00B10E97" w:rsidRPr="003843AE" w:rsidRDefault="005844ED" w:rsidP="00CB6828">
            <w:pPr>
              <w:jc w:val="center"/>
              <w:rPr>
                <w:sz w:val="24"/>
                <w:szCs w:val="24"/>
              </w:rPr>
            </w:pPr>
            <w:r w:rsidRPr="003843AE">
              <w:rPr>
                <w:sz w:val="24"/>
                <w:szCs w:val="24"/>
              </w:rPr>
              <w:t xml:space="preserve">Основание, в силу которого лицо </w:t>
            </w:r>
            <w:r w:rsidR="0056424A" w:rsidRPr="003843AE">
              <w:rPr>
                <w:sz w:val="24"/>
                <w:szCs w:val="24"/>
              </w:rPr>
              <w:br/>
            </w:r>
            <w:r w:rsidRPr="003843AE">
              <w:rPr>
                <w:sz w:val="24"/>
                <w:szCs w:val="24"/>
              </w:rPr>
              <w:t>признается аффилированным</w:t>
            </w:r>
          </w:p>
        </w:tc>
        <w:tc>
          <w:tcPr>
            <w:tcW w:w="1588" w:type="dxa"/>
          </w:tcPr>
          <w:p w:rsidR="00B10E97" w:rsidRPr="003843AE" w:rsidRDefault="005844ED" w:rsidP="005844ED">
            <w:pPr>
              <w:jc w:val="center"/>
              <w:rPr>
                <w:sz w:val="24"/>
                <w:szCs w:val="24"/>
              </w:rPr>
            </w:pPr>
            <w:r w:rsidRPr="003843AE">
              <w:rPr>
                <w:sz w:val="24"/>
                <w:szCs w:val="24"/>
              </w:rPr>
              <w:t>Дата наступления</w:t>
            </w:r>
            <w:r w:rsidRPr="003843AE">
              <w:t xml:space="preserve"> </w:t>
            </w:r>
            <w:r w:rsidRPr="003843AE">
              <w:rPr>
                <w:sz w:val="24"/>
                <w:szCs w:val="24"/>
              </w:rPr>
              <w:t>основания </w:t>
            </w:r>
            <w:r w:rsidRPr="003843AE">
              <w:rPr>
                <w:rStyle w:val="ac"/>
                <w:sz w:val="24"/>
                <w:szCs w:val="24"/>
              </w:rPr>
              <w:endnoteReference w:customMarkFollows="1" w:id="2"/>
              <w:t>2</w:t>
            </w:r>
          </w:p>
        </w:tc>
        <w:tc>
          <w:tcPr>
            <w:tcW w:w="2041" w:type="dxa"/>
          </w:tcPr>
          <w:p w:rsidR="00B10E97" w:rsidRPr="003843AE" w:rsidRDefault="005844ED" w:rsidP="00CB6828">
            <w:pPr>
              <w:jc w:val="center"/>
              <w:rPr>
                <w:sz w:val="24"/>
                <w:szCs w:val="24"/>
              </w:rPr>
            </w:pPr>
            <w:r w:rsidRPr="003843AE">
              <w:rPr>
                <w:sz w:val="24"/>
                <w:szCs w:val="24"/>
              </w:rPr>
              <w:t>Доля участия аффилированного лица в уставном капитале акционерного общества,</w:t>
            </w:r>
            <w:r w:rsidR="0056424A" w:rsidRPr="003843AE">
              <w:rPr>
                <w:sz w:val="24"/>
                <w:szCs w:val="24"/>
              </w:rPr>
              <w:t xml:space="preserve"> </w:t>
            </w:r>
            <w:r w:rsidRPr="003843AE">
              <w:rPr>
                <w:sz w:val="24"/>
                <w:szCs w:val="24"/>
              </w:rPr>
              <w:t>%</w:t>
            </w:r>
          </w:p>
        </w:tc>
        <w:tc>
          <w:tcPr>
            <w:tcW w:w="2041" w:type="dxa"/>
          </w:tcPr>
          <w:p w:rsidR="00B10E97" w:rsidRPr="003843AE" w:rsidRDefault="005844ED" w:rsidP="00CB6828">
            <w:pPr>
              <w:jc w:val="center"/>
              <w:rPr>
                <w:sz w:val="24"/>
                <w:szCs w:val="24"/>
              </w:rPr>
            </w:pPr>
            <w:r w:rsidRPr="003843AE">
              <w:rPr>
                <w:sz w:val="24"/>
                <w:szCs w:val="24"/>
              </w:rPr>
              <w:t>Доля находящихся в распоряжении аффилированного лица голосующих акций акционерного общества,</w:t>
            </w:r>
            <w:r w:rsidR="0056424A" w:rsidRPr="003843AE">
              <w:rPr>
                <w:sz w:val="24"/>
                <w:szCs w:val="24"/>
              </w:rPr>
              <w:t xml:space="preserve"> </w:t>
            </w:r>
            <w:r w:rsidRPr="003843AE">
              <w:rPr>
                <w:sz w:val="24"/>
                <w:szCs w:val="24"/>
              </w:rPr>
              <w:t>%</w:t>
            </w:r>
          </w:p>
        </w:tc>
      </w:tr>
      <w:tr w:rsidR="00B10E97" w:rsidRPr="003843AE" w:rsidTr="0056424A">
        <w:tc>
          <w:tcPr>
            <w:tcW w:w="567" w:type="dxa"/>
          </w:tcPr>
          <w:p w:rsidR="00B10E97" w:rsidRPr="003843AE" w:rsidRDefault="00B10E97" w:rsidP="003176BE">
            <w:pPr>
              <w:jc w:val="center"/>
              <w:rPr>
                <w:sz w:val="24"/>
                <w:szCs w:val="24"/>
              </w:rPr>
            </w:pPr>
            <w:r w:rsidRPr="003843AE">
              <w:rPr>
                <w:sz w:val="24"/>
                <w:szCs w:val="24"/>
              </w:rPr>
              <w:t>1</w:t>
            </w:r>
          </w:p>
        </w:tc>
        <w:tc>
          <w:tcPr>
            <w:tcW w:w="2948" w:type="dxa"/>
          </w:tcPr>
          <w:p w:rsidR="00B10E97" w:rsidRPr="003843AE" w:rsidRDefault="00B10E97" w:rsidP="003176BE">
            <w:pPr>
              <w:jc w:val="center"/>
              <w:rPr>
                <w:sz w:val="24"/>
                <w:szCs w:val="24"/>
              </w:rPr>
            </w:pPr>
            <w:r w:rsidRPr="003843AE">
              <w:rPr>
                <w:sz w:val="24"/>
                <w:szCs w:val="24"/>
              </w:rPr>
              <w:t>2</w:t>
            </w:r>
          </w:p>
        </w:tc>
        <w:tc>
          <w:tcPr>
            <w:tcW w:w="2552" w:type="dxa"/>
          </w:tcPr>
          <w:p w:rsidR="00B10E97" w:rsidRPr="003843AE" w:rsidRDefault="00B10E97" w:rsidP="003176BE">
            <w:pPr>
              <w:jc w:val="center"/>
              <w:rPr>
                <w:sz w:val="24"/>
                <w:szCs w:val="24"/>
              </w:rPr>
            </w:pPr>
            <w:r w:rsidRPr="003843AE">
              <w:rPr>
                <w:sz w:val="24"/>
                <w:szCs w:val="24"/>
              </w:rPr>
              <w:t>3</w:t>
            </w:r>
          </w:p>
        </w:tc>
        <w:tc>
          <w:tcPr>
            <w:tcW w:w="2892" w:type="dxa"/>
          </w:tcPr>
          <w:p w:rsidR="00B10E97" w:rsidRPr="003843AE" w:rsidRDefault="00B10E97" w:rsidP="003176BE">
            <w:pPr>
              <w:jc w:val="center"/>
              <w:rPr>
                <w:sz w:val="24"/>
                <w:szCs w:val="24"/>
              </w:rPr>
            </w:pPr>
            <w:r w:rsidRPr="003843AE">
              <w:rPr>
                <w:sz w:val="24"/>
                <w:szCs w:val="24"/>
              </w:rPr>
              <w:t>4</w:t>
            </w:r>
          </w:p>
        </w:tc>
        <w:tc>
          <w:tcPr>
            <w:tcW w:w="1588" w:type="dxa"/>
          </w:tcPr>
          <w:p w:rsidR="00B10E97" w:rsidRPr="003843AE" w:rsidRDefault="00B10E97" w:rsidP="003176BE">
            <w:pPr>
              <w:jc w:val="center"/>
              <w:rPr>
                <w:sz w:val="24"/>
                <w:szCs w:val="24"/>
              </w:rPr>
            </w:pPr>
            <w:r w:rsidRPr="003843AE">
              <w:rPr>
                <w:sz w:val="24"/>
                <w:szCs w:val="24"/>
              </w:rPr>
              <w:t>5</w:t>
            </w:r>
          </w:p>
        </w:tc>
        <w:tc>
          <w:tcPr>
            <w:tcW w:w="2041" w:type="dxa"/>
          </w:tcPr>
          <w:p w:rsidR="00B10E97" w:rsidRPr="003843AE" w:rsidRDefault="00B10E97" w:rsidP="003176BE">
            <w:pPr>
              <w:jc w:val="center"/>
              <w:rPr>
                <w:sz w:val="24"/>
                <w:szCs w:val="24"/>
              </w:rPr>
            </w:pPr>
            <w:r w:rsidRPr="003843AE">
              <w:rPr>
                <w:sz w:val="24"/>
                <w:szCs w:val="24"/>
              </w:rPr>
              <w:t>6</w:t>
            </w:r>
          </w:p>
        </w:tc>
        <w:tc>
          <w:tcPr>
            <w:tcW w:w="2041" w:type="dxa"/>
          </w:tcPr>
          <w:p w:rsidR="00B10E97" w:rsidRPr="003843AE" w:rsidRDefault="00B10E97" w:rsidP="003176BE">
            <w:pPr>
              <w:jc w:val="center"/>
              <w:rPr>
                <w:sz w:val="24"/>
                <w:szCs w:val="24"/>
              </w:rPr>
            </w:pPr>
            <w:r w:rsidRPr="003843AE">
              <w:rPr>
                <w:sz w:val="24"/>
                <w:szCs w:val="24"/>
              </w:rPr>
              <w:t>7</w:t>
            </w:r>
          </w:p>
        </w:tc>
      </w:tr>
      <w:tr w:rsidR="005965B8" w:rsidRPr="00374C13" w:rsidTr="00EF2387">
        <w:tc>
          <w:tcPr>
            <w:tcW w:w="567" w:type="dxa"/>
          </w:tcPr>
          <w:p w:rsidR="005965B8" w:rsidRPr="00374C13" w:rsidRDefault="005965B8" w:rsidP="003176BE">
            <w:pPr>
              <w:jc w:val="center"/>
              <w:rPr>
                <w:sz w:val="24"/>
                <w:szCs w:val="24"/>
              </w:rPr>
            </w:pPr>
            <w:r w:rsidRPr="00374C13">
              <w:rPr>
                <w:sz w:val="24"/>
                <w:szCs w:val="24"/>
              </w:rPr>
              <w:t>1</w:t>
            </w:r>
          </w:p>
        </w:tc>
        <w:tc>
          <w:tcPr>
            <w:tcW w:w="2948" w:type="dxa"/>
          </w:tcPr>
          <w:p w:rsidR="005965B8" w:rsidRPr="00374C13" w:rsidRDefault="005965B8" w:rsidP="00853E15">
            <w:pPr>
              <w:jc w:val="center"/>
              <w:rPr>
                <w:sz w:val="24"/>
                <w:szCs w:val="24"/>
              </w:rPr>
            </w:pPr>
            <w:proofErr w:type="spellStart"/>
            <w:r>
              <w:rPr>
                <w:sz w:val="24"/>
                <w:szCs w:val="24"/>
              </w:rPr>
              <w:t>Альшук</w:t>
            </w:r>
            <w:proofErr w:type="spellEnd"/>
            <w:r>
              <w:rPr>
                <w:sz w:val="24"/>
                <w:szCs w:val="24"/>
              </w:rPr>
              <w:t xml:space="preserve"> Константин Юрьевич</w:t>
            </w:r>
          </w:p>
        </w:tc>
        <w:tc>
          <w:tcPr>
            <w:tcW w:w="2552" w:type="dxa"/>
            <w:vAlign w:val="center"/>
          </w:tcPr>
          <w:p w:rsidR="005965B8" w:rsidRPr="00374C13" w:rsidRDefault="005965B8" w:rsidP="005965B8">
            <w:pPr>
              <w:jc w:val="center"/>
              <w:rPr>
                <w:sz w:val="24"/>
                <w:szCs w:val="24"/>
              </w:rPr>
            </w:pPr>
            <w:r w:rsidRPr="00374C13">
              <w:rPr>
                <w:sz w:val="24"/>
                <w:szCs w:val="24"/>
              </w:rPr>
              <w:t>Согласие на раскрытие информации отсутствует</w:t>
            </w:r>
          </w:p>
        </w:tc>
        <w:tc>
          <w:tcPr>
            <w:tcW w:w="2892" w:type="dxa"/>
            <w:vAlign w:val="center"/>
          </w:tcPr>
          <w:p w:rsidR="005965B8" w:rsidRPr="00374C13" w:rsidRDefault="005965B8" w:rsidP="005965B8">
            <w:pPr>
              <w:jc w:val="center"/>
              <w:rPr>
                <w:sz w:val="24"/>
                <w:szCs w:val="24"/>
              </w:rPr>
            </w:pPr>
            <w:r w:rsidRPr="00374C13">
              <w:rPr>
                <w:sz w:val="24"/>
                <w:szCs w:val="24"/>
              </w:rPr>
              <w:t>член Совета директоров</w:t>
            </w:r>
          </w:p>
        </w:tc>
        <w:tc>
          <w:tcPr>
            <w:tcW w:w="1588" w:type="dxa"/>
          </w:tcPr>
          <w:p w:rsidR="005965B8" w:rsidRPr="00374C13" w:rsidRDefault="005965B8" w:rsidP="005965B8">
            <w:pPr>
              <w:jc w:val="center"/>
              <w:rPr>
                <w:sz w:val="24"/>
                <w:szCs w:val="24"/>
              </w:rPr>
            </w:pPr>
          </w:p>
          <w:p w:rsidR="005965B8" w:rsidRPr="00374C13" w:rsidRDefault="00B54A31" w:rsidP="002B49CB">
            <w:pPr>
              <w:rPr>
                <w:sz w:val="24"/>
                <w:szCs w:val="24"/>
              </w:rPr>
            </w:pPr>
            <w:r>
              <w:rPr>
                <w:sz w:val="24"/>
                <w:szCs w:val="24"/>
              </w:rPr>
              <w:t>19.06.2025</w:t>
            </w:r>
          </w:p>
        </w:tc>
        <w:tc>
          <w:tcPr>
            <w:tcW w:w="2041" w:type="dxa"/>
            <w:vAlign w:val="center"/>
          </w:tcPr>
          <w:p w:rsidR="005965B8" w:rsidRPr="00374C13" w:rsidRDefault="005965B8" w:rsidP="005965B8">
            <w:pPr>
              <w:jc w:val="center"/>
              <w:rPr>
                <w:sz w:val="24"/>
                <w:szCs w:val="24"/>
              </w:rPr>
            </w:pPr>
            <w:r w:rsidRPr="00374C13">
              <w:rPr>
                <w:sz w:val="24"/>
                <w:szCs w:val="24"/>
              </w:rPr>
              <w:t>0%</w:t>
            </w:r>
          </w:p>
        </w:tc>
        <w:tc>
          <w:tcPr>
            <w:tcW w:w="2041" w:type="dxa"/>
            <w:vAlign w:val="center"/>
          </w:tcPr>
          <w:p w:rsidR="005965B8" w:rsidRPr="00374C13" w:rsidRDefault="005965B8" w:rsidP="005965B8">
            <w:pPr>
              <w:jc w:val="center"/>
              <w:rPr>
                <w:sz w:val="24"/>
                <w:szCs w:val="24"/>
              </w:rPr>
            </w:pPr>
            <w:r w:rsidRPr="00374C13">
              <w:rPr>
                <w:sz w:val="24"/>
                <w:szCs w:val="24"/>
              </w:rPr>
              <w:t>0%</w:t>
            </w:r>
          </w:p>
        </w:tc>
      </w:tr>
      <w:tr w:rsidR="00B54A31" w:rsidRPr="00374C13" w:rsidTr="004123A4">
        <w:tc>
          <w:tcPr>
            <w:tcW w:w="567" w:type="dxa"/>
          </w:tcPr>
          <w:p w:rsidR="00B54A31" w:rsidRPr="00374C13" w:rsidRDefault="00B54A31" w:rsidP="0035616F">
            <w:pPr>
              <w:jc w:val="center"/>
              <w:rPr>
                <w:sz w:val="24"/>
                <w:szCs w:val="24"/>
              </w:rPr>
            </w:pPr>
            <w:r>
              <w:rPr>
                <w:sz w:val="24"/>
                <w:szCs w:val="24"/>
              </w:rPr>
              <w:t>2</w:t>
            </w:r>
          </w:p>
        </w:tc>
        <w:tc>
          <w:tcPr>
            <w:tcW w:w="2948" w:type="dxa"/>
            <w:vAlign w:val="center"/>
          </w:tcPr>
          <w:p w:rsidR="00B54A31" w:rsidRPr="00374C13" w:rsidRDefault="00B54A31" w:rsidP="0035616F">
            <w:pPr>
              <w:adjustRightInd w:val="0"/>
              <w:jc w:val="center"/>
              <w:rPr>
                <w:bCs/>
                <w:sz w:val="24"/>
                <w:szCs w:val="24"/>
              </w:rPr>
            </w:pPr>
            <w:r>
              <w:rPr>
                <w:bCs/>
                <w:sz w:val="24"/>
                <w:szCs w:val="24"/>
              </w:rPr>
              <w:t>Валиков Андрей Викторович</w:t>
            </w:r>
          </w:p>
          <w:p w:rsidR="00B54A31" w:rsidRPr="00374C13" w:rsidRDefault="00B54A31" w:rsidP="0035616F">
            <w:pPr>
              <w:tabs>
                <w:tab w:val="num" w:pos="540"/>
              </w:tabs>
              <w:autoSpaceDE/>
              <w:autoSpaceDN/>
              <w:jc w:val="center"/>
              <w:rPr>
                <w:sz w:val="24"/>
                <w:szCs w:val="24"/>
              </w:rPr>
            </w:pPr>
          </w:p>
        </w:tc>
        <w:tc>
          <w:tcPr>
            <w:tcW w:w="2552" w:type="dxa"/>
          </w:tcPr>
          <w:p w:rsidR="00B54A31" w:rsidRPr="00374C13" w:rsidRDefault="00B54A31" w:rsidP="0035616F">
            <w:pPr>
              <w:jc w:val="center"/>
              <w:rPr>
                <w:sz w:val="24"/>
                <w:szCs w:val="24"/>
              </w:rPr>
            </w:pPr>
            <w:r w:rsidRPr="00374C13">
              <w:rPr>
                <w:sz w:val="24"/>
                <w:szCs w:val="24"/>
              </w:rPr>
              <w:t>Согласие на раскрытие информации отсутствует</w:t>
            </w:r>
          </w:p>
        </w:tc>
        <w:tc>
          <w:tcPr>
            <w:tcW w:w="2892" w:type="dxa"/>
            <w:vAlign w:val="center"/>
          </w:tcPr>
          <w:p w:rsidR="00B54A31" w:rsidRPr="00374C13" w:rsidRDefault="00B54A31" w:rsidP="0035616F">
            <w:pPr>
              <w:jc w:val="center"/>
              <w:rPr>
                <w:sz w:val="24"/>
                <w:szCs w:val="24"/>
              </w:rPr>
            </w:pPr>
            <w:r w:rsidRPr="00374C13">
              <w:rPr>
                <w:sz w:val="24"/>
                <w:szCs w:val="24"/>
              </w:rPr>
              <w:t>член Совета директоров</w:t>
            </w:r>
          </w:p>
        </w:tc>
        <w:tc>
          <w:tcPr>
            <w:tcW w:w="1588" w:type="dxa"/>
          </w:tcPr>
          <w:p w:rsidR="00B54A31" w:rsidRDefault="00B54A31">
            <w:r w:rsidRPr="00D003CC">
              <w:rPr>
                <w:sz w:val="24"/>
                <w:szCs w:val="24"/>
              </w:rPr>
              <w:t>19.06.2025</w:t>
            </w:r>
          </w:p>
        </w:tc>
        <w:tc>
          <w:tcPr>
            <w:tcW w:w="2041" w:type="dxa"/>
            <w:vAlign w:val="center"/>
          </w:tcPr>
          <w:p w:rsidR="00B54A31" w:rsidRPr="00374C13" w:rsidRDefault="00B54A31" w:rsidP="0035616F">
            <w:pPr>
              <w:jc w:val="center"/>
              <w:rPr>
                <w:sz w:val="24"/>
                <w:szCs w:val="24"/>
              </w:rPr>
            </w:pPr>
            <w:r w:rsidRPr="00374C13">
              <w:rPr>
                <w:sz w:val="24"/>
                <w:szCs w:val="24"/>
              </w:rPr>
              <w:t>0%</w:t>
            </w:r>
          </w:p>
        </w:tc>
        <w:tc>
          <w:tcPr>
            <w:tcW w:w="2041" w:type="dxa"/>
            <w:vAlign w:val="center"/>
          </w:tcPr>
          <w:p w:rsidR="00B54A31" w:rsidRPr="00374C13" w:rsidRDefault="00B54A31" w:rsidP="0035616F">
            <w:pPr>
              <w:jc w:val="center"/>
              <w:rPr>
                <w:sz w:val="24"/>
                <w:szCs w:val="24"/>
              </w:rPr>
            </w:pPr>
            <w:r w:rsidRPr="00374C13">
              <w:rPr>
                <w:sz w:val="24"/>
                <w:szCs w:val="24"/>
              </w:rPr>
              <w:t>0%</w:t>
            </w:r>
          </w:p>
        </w:tc>
      </w:tr>
      <w:tr w:rsidR="00B54A31" w:rsidRPr="00374C13" w:rsidTr="004123A4">
        <w:tc>
          <w:tcPr>
            <w:tcW w:w="567" w:type="dxa"/>
          </w:tcPr>
          <w:p w:rsidR="00B54A31" w:rsidRDefault="00B54A31" w:rsidP="0035616F">
            <w:pPr>
              <w:jc w:val="center"/>
              <w:rPr>
                <w:sz w:val="24"/>
                <w:szCs w:val="24"/>
              </w:rPr>
            </w:pPr>
            <w:r>
              <w:rPr>
                <w:sz w:val="24"/>
                <w:szCs w:val="24"/>
              </w:rPr>
              <w:t>3</w:t>
            </w:r>
          </w:p>
        </w:tc>
        <w:tc>
          <w:tcPr>
            <w:tcW w:w="2948" w:type="dxa"/>
            <w:vAlign w:val="center"/>
          </w:tcPr>
          <w:p w:rsidR="00B54A31" w:rsidRDefault="00B54A31" w:rsidP="0035616F">
            <w:pPr>
              <w:adjustRightInd w:val="0"/>
              <w:jc w:val="center"/>
              <w:rPr>
                <w:bCs/>
                <w:sz w:val="24"/>
                <w:szCs w:val="24"/>
              </w:rPr>
            </w:pPr>
            <w:proofErr w:type="spellStart"/>
            <w:r>
              <w:rPr>
                <w:bCs/>
                <w:sz w:val="24"/>
                <w:szCs w:val="24"/>
              </w:rPr>
              <w:t>Гузева</w:t>
            </w:r>
            <w:proofErr w:type="spellEnd"/>
            <w:r>
              <w:rPr>
                <w:bCs/>
                <w:sz w:val="24"/>
                <w:szCs w:val="24"/>
              </w:rPr>
              <w:t xml:space="preserve"> Ольга Николаевна</w:t>
            </w:r>
          </w:p>
        </w:tc>
        <w:tc>
          <w:tcPr>
            <w:tcW w:w="2552" w:type="dxa"/>
          </w:tcPr>
          <w:p w:rsidR="00B54A31" w:rsidRPr="00374C13" w:rsidRDefault="00B54A31" w:rsidP="0035616F">
            <w:pPr>
              <w:jc w:val="center"/>
              <w:rPr>
                <w:sz w:val="24"/>
                <w:szCs w:val="24"/>
              </w:rPr>
            </w:pPr>
            <w:r w:rsidRPr="00374C13">
              <w:rPr>
                <w:sz w:val="24"/>
                <w:szCs w:val="24"/>
              </w:rPr>
              <w:t>Согласие на раскрытие информации отсутствует</w:t>
            </w:r>
          </w:p>
        </w:tc>
        <w:tc>
          <w:tcPr>
            <w:tcW w:w="2892" w:type="dxa"/>
            <w:vAlign w:val="center"/>
          </w:tcPr>
          <w:p w:rsidR="00B54A31" w:rsidRPr="00374C13" w:rsidRDefault="00B54A31" w:rsidP="0035616F">
            <w:pPr>
              <w:jc w:val="center"/>
              <w:rPr>
                <w:sz w:val="24"/>
                <w:szCs w:val="24"/>
              </w:rPr>
            </w:pPr>
            <w:r w:rsidRPr="00374C13">
              <w:rPr>
                <w:sz w:val="24"/>
                <w:szCs w:val="24"/>
              </w:rPr>
              <w:t>член Совета директоров</w:t>
            </w:r>
          </w:p>
        </w:tc>
        <w:tc>
          <w:tcPr>
            <w:tcW w:w="1588" w:type="dxa"/>
          </w:tcPr>
          <w:p w:rsidR="00B54A31" w:rsidRDefault="00B54A31">
            <w:r w:rsidRPr="00D003CC">
              <w:rPr>
                <w:sz w:val="24"/>
                <w:szCs w:val="24"/>
              </w:rPr>
              <w:t>19.06.2025</w:t>
            </w:r>
          </w:p>
        </w:tc>
        <w:tc>
          <w:tcPr>
            <w:tcW w:w="2041" w:type="dxa"/>
            <w:vAlign w:val="center"/>
          </w:tcPr>
          <w:p w:rsidR="00B54A31" w:rsidRPr="00374C13" w:rsidRDefault="00B54A31" w:rsidP="0035616F">
            <w:pPr>
              <w:jc w:val="center"/>
              <w:rPr>
                <w:sz w:val="24"/>
                <w:szCs w:val="24"/>
              </w:rPr>
            </w:pPr>
            <w:r w:rsidRPr="00374C13">
              <w:rPr>
                <w:sz w:val="24"/>
                <w:szCs w:val="24"/>
              </w:rPr>
              <w:t>0%</w:t>
            </w:r>
          </w:p>
        </w:tc>
        <w:tc>
          <w:tcPr>
            <w:tcW w:w="2041" w:type="dxa"/>
            <w:vAlign w:val="center"/>
          </w:tcPr>
          <w:p w:rsidR="00B54A31" w:rsidRPr="00374C13" w:rsidRDefault="00B54A31" w:rsidP="0035616F">
            <w:pPr>
              <w:jc w:val="center"/>
              <w:rPr>
                <w:sz w:val="24"/>
                <w:szCs w:val="24"/>
              </w:rPr>
            </w:pPr>
            <w:r w:rsidRPr="00374C13">
              <w:rPr>
                <w:sz w:val="24"/>
                <w:szCs w:val="24"/>
              </w:rPr>
              <w:t>0%</w:t>
            </w:r>
          </w:p>
        </w:tc>
      </w:tr>
      <w:tr w:rsidR="00B54A31" w:rsidRPr="00374C13" w:rsidTr="006005C5">
        <w:tc>
          <w:tcPr>
            <w:tcW w:w="567" w:type="dxa"/>
          </w:tcPr>
          <w:p w:rsidR="00B54A31" w:rsidRPr="00374C13" w:rsidRDefault="00B54A31" w:rsidP="0035616F">
            <w:pPr>
              <w:jc w:val="center"/>
              <w:rPr>
                <w:sz w:val="24"/>
                <w:szCs w:val="24"/>
              </w:rPr>
            </w:pPr>
            <w:r>
              <w:rPr>
                <w:sz w:val="24"/>
                <w:szCs w:val="24"/>
              </w:rPr>
              <w:t>4</w:t>
            </w:r>
          </w:p>
        </w:tc>
        <w:tc>
          <w:tcPr>
            <w:tcW w:w="2948" w:type="dxa"/>
          </w:tcPr>
          <w:p w:rsidR="00B54A31" w:rsidRPr="00374C13" w:rsidRDefault="00B54A31" w:rsidP="0035616F">
            <w:pPr>
              <w:jc w:val="center"/>
              <w:rPr>
                <w:sz w:val="24"/>
                <w:szCs w:val="24"/>
              </w:rPr>
            </w:pPr>
            <w:r w:rsidRPr="00374C13">
              <w:rPr>
                <w:sz w:val="24"/>
                <w:szCs w:val="24"/>
              </w:rPr>
              <w:t>Захаров Петр Брониславович</w:t>
            </w:r>
          </w:p>
        </w:tc>
        <w:tc>
          <w:tcPr>
            <w:tcW w:w="2552" w:type="dxa"/>
          </w:tcPr>
          <w:p w:rsidR="00B54A31" w:rsidRPr="00374C13" w:rsidRDefault="00B54A31" w:rsidP="0035616F">
            <w:pPr>
              <w:jc w:val="center"/>
              <w:rPr>
                <w:sz w:val="24"/>
                <w:szCs w:val="24"/>
              </w:rPr>
            </w:pPr>
            <w:r w:rsidRPr="00374C13">
              <w:rPr>
                <w:sz w:val="24"/>
                <w:szCs w:val="24"/>
              </w:rPr>
              <w:t>Согласие на раскрытие информации отсутствует</w:t>
            </w:r>
          </w:p>
        </w:tc>
        <w:tc>
          <w:tcPr>
            <w:tcW w:w="2892" w:type="dxa"/>
            <w:vAlign w:val="center"/>
          </w:tcPr>
          <w:p w:rsidR="00B54A31" w:rsidRPr="00374C13" w:rsidRDefault="00B54A31" w:rsidP="0035616F">
            <w:pPr>
              <w:jc w:val="center"/>
              <w:rPr>
                <w:sz w:val="24"/>
                <w:szCs w:val="24"/>
              </w:rPr>
            </w:pPr>
            <w:r w:rsidRPr="00374C13">
              <w:rPr>
                <w:sz w:val="24"/>
                <w:szCs w:val="24"/>
              </w:rPr>
              <w:t>член Совета директоров</w:t>
            </w:r>
          </w:p>
        </w:tc>
        <w:tc>
          <w:tcPr>
            <w:tcW w:w="1588" w:type="dxa"/>
          </w:tcPr>
          <w:p w:rsidR="00B54A31" w:rsidRDefault="00B54A31">
            <w:r w:rsidRPr="00D003CC">
              <w:rPr>
                <w:sz w:val="24"/>
                <w:szCs w:val="24"/>
              </w:rPr>
              <w:t>19.06.2025</w:t>
            </w:r>
          </w:p>
        </w:tc>
        <w:tc>
          <w:tcPr>
            <w:tcW w:w="2041" w:type="dxa"/>
            <w:vAlign w:val="center"/>
          </w:tcPr>
          <w:p w:rsidR="00B54A31" w:rsidRPr="00374C13" w:rsidRDefault="00B54A31" w:rsidP="0035616F">
            <w:pPr>
              <w:jc w:val="center"/>
              <w:rPr>
                <w:sz w:val="24"/>
                <w:szCs w:val="24"/>
              </w:rPr>
            </w:pPr>
            <w:r w:rsidRPr="00374C13">
              <w:rPr>
                <w:sz w:val="24"/>
                <w:szCs w:val="24"/>
              </w:rPr>
              <w:t>0%</w:t>
            </w:r>
          </w:p>
        </w:tc>
        <w:tc>
          <w:tcPr>
            <w:tcW w:w="2041" w:type="dxa"/>
            <w:vAlign w:val="center"/>
          </w:tcPr>
          <w:p w:rsidR="00B54A31" w:rsidRPr="00374C13" w:rsidRDefault="00B54A31" w:rsidP="0035616F">
            <w:pPr>
              <w:jc w:val="center"/>
              <w:rPr>
                <w:sz w:val="24"/>
                <w:szCs w:val="24"/>
              </w:rPr>
            </w:pPr>
            <w:r w:rsidRPr="00374C13">
              <w:rPr>
                <w:sz w:val="24"/>
                <w:szCs w:val="24"/>
              </w:rPr>
              <w:t>0%</w:t>
            </w:r>
          </w:p>
        </w:tc>
      </w:tr>
      <w:tr w:rsidR="00B54A31" w:rsidRPr="00374C13" w:rsidTr="006005C5">
        <w:tc>
          <w:tcPr>
            <w:tcW w:w="567" w:type="dxa"/>
          </w:tcPr>
          <w:p w:rsidR="00B54A31" w:rsidRPr="00374C13" w:rsidRDefault="00B54A31" w:rsidP="0035616F">
            <w:pPr>
              <w:jc w:val="center"/>
              <w:rPr>
                <w:sz w:val="24"/>
                <w:szCs w:val="24"/>
              </w:rPr>
            </w:pPr>
            <w:r>
              <w:rPr>
                <w:sz w:val="24"/>
                <w:szCs w:val="24"/>
              </w:rPr>
              <w:t>5</w:t>
            </w:r>
          </w:p>
        </w:tc>
        <w:tc>
          <w:tcPr>
            <w:tcW w:w="2948" w:type="dxa"/>
            <w:vAlign w:val="center"/>
          </w:tcPr>
          <w:p w:rsidR="00B54A31" w:rsidRPr="00374C13" w:rsidRDefault="00B54A31" w:rsidP="0035616F">
            <w:pPr>
              <w:adjustRightInd w:val="0"/>
              <w:jc w:val="center"/>
              <w:rPr>
                <w:bCs/>
                <w:sz w:val="24"/>
                <w:szCs w:val="24"/>
              </w:rPr>
            </w:pPr>
            <w:r w:rsidRPr="00374C13">
              <w:rPr>
                <w:bCs/>
                <w:sz w:val="24"/>
                <w:szCs w:val="24"/>
              </w:rPr>
              <w:t>Ларин Александр Юрьевич</w:t>
            </w:r>
          </w:p>
          <w:p w:rsidR="00B54A31" w:rsidRPr="00374C13" w:rsidRDefault="00B54A31" w:rsidP="0035616F">
            <w:pPr>
              <w:jc w:val="center"/>
              <w:rPr>
                <w:sz w:val="24"/>
                <w:szCs w:val="24"/>
              </w:rPr>
            </w:pPr>
          </w:p>
        </w:tc>
        <w:tc>
          <w:tcPr>
            <w:tcW w:w="2552" w:type="dxa"/>
          </w:tcPr>
          <w:p w:rsidR="00B54A31" w:rsidRPr="00374C13" w:rsidRDefault="00B54A31" w:rsidP="0035616F">
            <w:pPr>
              <w:jc w:val="center"/>
              <w:rPr>
                <w:sz w:val="24"/>
                <w:szCs w:val="24"/>
              </w:rPr>
            </w:pPr>
            <w:r w:rsidRPr="00374C13">
              <w:rPr>
                <w:sz w:val="24"/>
                <w:szCs w:val="24"/>
              </w:rPr>
              <w:t>Согласие на раскрытие информации отсутствует</w:t>
            </w:r>
          </w:p>
        </w:tc>
        <w:tc>
          <w:tcPr>
            <w:tcW w:w="2892" w:type="dxa"/>
            <w:vAlign w:val="center"/>
          </w:tcPr>
          <w:p w:rsidR="00B54A31" w:rsidRPr="00374C13" w:rsidRDefault="00B54A31" w:rsidP="0035616F">
            <w:pPr>
              <w:jc w:val="center"/>
              <w:rPr>
                <w:sz w:val="24"/>
                <w:szCs w:val="24"/>
              </w:rPr>
            </w:pPr>
            <w:r w:rsidRPr="00374C13">
              <w:rPr>
                <w:sz w:val="24"/>
                <w:szCs w:val="24"/>
              </w:rPr>
              <w:t>член Совета директоров</w:t>
            </w:r>
          </w:p>
        </w:tc>
        <w:tc>
          <w:tcPr>
            <w:tcW w:w="1588" w:type="dxa"/>
          </w:tcPr>
          <w:p w:rsidR="00B54A31" w:rsidRDefault="00B54A31">
            <w:r w:rsidRPr="00D003CC">
              <w:rPr>
                <w:sz w:val="24"/>
                <w:szCs w:val="24"/>
              </w:rPr>
              <w:t>19.06.2025</w:t>
            </w:r>
          </w:p>
        </w:tc>
        <w:tc>
          <w:tcPr>
            <w:tcW w:w="2041" w:type="dxa"/>
            <w:vAlign w:val="center"/>
          </w:tcPr>
          <w:p w:rsidR="00B54A31" w:rsidRPr="00374C13" w:rsidRDefault="00B54A31" w:rsidP="0035616F">
            <w:pPr>
              <w:jc w:val="center"/>
              <w:rPr>
                <w:sz w:val="24"/>
                <w:szCs w:val="24"/>
              </w:rPr>
            </w:pPr>
            <w:r w:rsidRPr="00374C13">
              <w:rPr>
                <w:sz w:val="24"/>
                <w:szCs w:val="24"/>
              </w:rPr>
              <w:t>0%</w:t>
            </w:r>
          </w:p>
        </w:tc>
        <w:tc>
          <w:tcPr>
            <w:tcW w:w="2041" w:type="dxa"/>
            <w:vAlign w:val="center"/>
          </w:tcPr>
          <w:p w:rsidR="00B54A31" w:rsidRPr="00374C13" w:rsidRDefault="00B54A31" w:rsidP="0035616F">
            <w:pPr>
              <w:jc w:val="center"/>
              <w:rPr>
                <w:sz w:val="24"/>
                <w:szCs w:val="24"/>
              </w:rPr>
            </w:pPr>
            <w:r w:rsidRPr="00374C13">
              <w:rPr>
                <w:sz w:val="24"/>
                <w:szCs w:val="24"/>
              </w:rPr>
              <w:t>0%</w:t>
            </w:r>
          </w:p>
        </w:tc>
      </w:tr>
      <w:tr w:rsidR="00B54A31" w:rsidRPr="00374C13" w:rsidTr="006005C5">
        <w:tc>
          <w:tcPr>
            <w:tcW w:w="567" w:type="dxa"/>
          </w:tcPr>
          <w:p w:rsidR="00B54A31" w:rsidRPr="00374C13" w:rsidRDefault="00B54A31" w:rsidP="0035616F">
            <w:pPr>
              <w:jc w:val="center"/>
              <w:rPr>
                <w:sz w:val="24"/>
                <w:szCs w:val="24"/>
              </w:rPr>
            </w:pPr>
            <w:r>
              <w:rPr>
                <w:sz w:val="24"/>
                <w:szCs w:val="24"/>
              </w:rPr>
              <w:t>6</w:t>
            </w:r>
          </w:p>
        </w:tc>
        <w:tc>
          <w:tcPr>
            <w:tcW w:w="2948" w:type="dxa"/>
            <w:vAlign w:val="center"/>
          </w:tcPr>
          <w:p w:rsidR="00B54A31" w:rsidRPr="00374C13" w:rsidRDefault="00B54A31" w:rsidP="0035616F">
            <w:pPr>
              <w:adjustRightInd w:val="0"/>
              <w:jc w:val="center"/>
              <w:rPr>
                <w:sz w:val="24"/>
                <w:szCs w:val="24"/>
              </w:rPr>
            </w:pPr>
            <w:r w:rsidRPr="00374C13">
              <w:rPr>
                <w:bCs/>
                <w:sz w:val="24"/>
                <w:szCs w:val="24"/>
              </w:rPr>
              <w:t>Лопатина Оксана Михайловна</w:t>
            </w:r>
          </w:p>
        </w:tc>
        <w:tc>
          <w:tcPr>
            <w:tcW w:w="2552" w:type="dxa"/>
          </w:tcPr>
          <w:p w:rsidR="00B54A31" w:rsidRPr="00374C13" w:rsidRDefault="00B54A31" w:rsidP="0035616F">
            <w:pPr>
              <w:jc w:val="center"/>
              <w:rPr>
                <w:sz w:val="24"/>
                <w:szCs w:val="24"/>
              </w:rPr>
            </w:pPr>
            <w:r w:rsidRPr="00374C13">
              <w:rPr>
                <w:sz w:val="24"/>
                <w:szCs w:val="24"/>
              </w:rPr>
              <w:t xml:space="preserve">Согласие на раскрытие информации </w:t>
            </w:r>
            <w:r w:rsidRPr="00374C13">
              <w:rPr>
                <w:sz w:val="24"/>
                <w:szCs w:val="24"/>
              </w:rPr>
              <w:lastRenderedPageBreak/>
              <w:t>отсутствует</w:t>
            </w:r>
          </w:p>
        </w:tc>
        <w:tc>
          <w:tcPr>
            <w:tcW w:w="2892" w:type="dxa"/>
            <w:vAlign w:val="center"/>
          </w:tcPr>
          <w:p w:rsidR="00B54A31" w:rsidRPr="00374C13" w:rsidRDefault="00B54A31" w:rsidP="0035616F">
            <w:pPr>
              <w:jc w:val="center"/>
              <w:rPr>
                <w:sz w:val="24"/>
                <w:szCs w:val="24"/>
              </w:rPr>
            </w:pPr>
            <w:r w:rsidRPr="00374C13">
              <w:rPr>
                <w:sz w:val="24"/>
                <w:szCs w:val="24"/>
              </w:rPr>
              <w:lastRenderedPageBreak/>
              <w:t>член Совета директоров</w:t>
            </w:r>
          </w:p>
        </w:tc>
        <w:tc>
          <w:tcPr>
            <w:tcW w:w="1588" w:type="dxa"/>
          </w:tcPr>
          <w:p w:rsidR="00B54A31" w:rsidRDefault="00B54A31">
            <w:r w:rsidRPr="00D003CC">
              <w:rPr>
                <w:sz w:val="24"/>
                <w:szCs w:val="24"/>
              </w:rPr>
              <w:t>19.06.2025</w:t>
            </w:r>
          </w:p>
        </w:tc>
        <w:tc>
          <w:tcPr>
            <w:tcW w:w="2041" w:type="dxa"/>
            <w:vAlign w:val="center"/>
          </w:tcPr>
          <w:p w:rsidR="00B54A31" w:rsidRPr="00374C13" w:rsidRDefault="00B54A31" w:rsidP="0035616F">
            <w:pPr>
              <w:jc w:val="center"/>
              <w:rPr>
                <w:sz w:val="24"/>
                <w:szCs w:val="24"/>
              </w:rPr>
            </w:pPr>
            <w:r w:rsidRPr="00374C13">
              <w:rPr>
                <w:sz w:val="24"/>
                <w:szCs w:val="24"/>
              </w:rPr>
              <w:t>0%</w:t>
            </w:r>
          </w:p>
        </w:tc>
        <w:tc>
          <w:tcPr>
            <w:tcW w:w="2041" w:type="dxa"/>
            <w:vAlign w:val="center"/>
          </w:tcPr>
          <w:p w:rsidR="00B54A31" w:rsidRPr="00374C13" w:rsidRDefault="00B54A31" w:rsidP="0035616F">
            <w:pPr>
              <w:jc w:val="center"/>
              <w:rPr>
                <w:sz w:val="24"/>
                <w:szCs w:val="24"/>
              </w:rPr>
            </w:pPr>
            <w:r w:rsidRPr="00374C13">
              <w:rPr>
                <w:sz w:val="24"/>
                <w:szCs w:val="24"/>
              </w:rPr>
              <w:t>0%</w:t>
            </w:r>
          </w:p>
        </w:tc>
      </w:tr>
      <w:tr w:rsidR="0035616F" w:rsidRPr="00374C13" w:rsidTr="006005C5">
        <w:tc>
          <w:tcPr>
            <w:tcW w:w="567" w:type="dxa"/>
          </w:tcPr>
          <w:p w:rsidR="0035616F" w:rsidRPr="00374C13" w:rsidRDefault="0035616F" w:rsidP="0035616F">
            <w:pPr>
              <w:jc w:val="center"/>
              <w:rPr>
                <w:sz w:val="24"/>
                <w:szCs w:val="24"/>
              </w:rPr>
            </w:pPr>
            <w:r>
              <w:rPr>
                <w:sz w:val="24"/>
                <w:szCs w:val="24"/>
              </w:rPr>
              <w:lastRenderedPageBreak/>
              <w:t>7</w:t>
            </w:r>
          </w:p>
        </w:tc>
        <w:tc>
          <w:tcPr>
            <w:tcW w:w="2948" w:type="dxa"/>
            <w:vAlign w:val="center"/>
          </w:tcPr>
          <w:p w:rsidR="0035616F" w:rsidRDefault="0035616F" w:rsidP="0035616F">
            <w:pPr>
              <w:adjustRightInd w:val="0"/>
              <w:jc w:val="center"/>
              <w:rPr>
                <w:bCs/>
                <w:sz w:val="24"/>
                <w:szCs w:val="24"/>
              </w:rPr>
            </w:pPr>
            <w:r>
              <w:rPr>
                <w:bCs/>
                <w:sz w:val="24"/>
                <w:szCs w:val="24"/>
              </w:rPr>
              <w:t>Тарасова Елена Сергеевна</w:t>
            </w:r>
          </w:p>
        </w:tc>
        <w:tc>
          <w:tcPr>
            <w:tcW w:w="2552" w:type="dxa"/>
          </w:tcPr>
          <w:p w:rsidR="0035616F" w:rsidRPr="00374C13" w:rsidRDefault="0035616F" w:rsidP="0035616F">
            <w:pPr>
              <w:jc w:val="center"/>
              <w:rPr>
                <w:sz w:val="24"/>
                <w:szCs w:val="24"/>
              </w:rPr>
            </w:pPr>
            <w:r w:rsidRPr="00374C13">
              <w:rPr>
                <w:sz w:val="24"/>
                <w:szCs w:val="24"/>
              </w:rPr>
              <w:t>Согласие на раскрытие информации отсутствует</w:t>
            </w:r>
          </w:p>
        </w:tc>
        <w:tc>
          <w:tcPr>
            <w:tcW w:w="2892" w:type="dxa"/>
            <w:vAlign w:val="center"/>
          </w:tcPr>
          <w:p w:rsidR="0035616F" w:rsidRPr="00374C13" w:rsidRDefault="0035616F" w:rsidP="0035616F">
            <w:pPr>
              <w:jc w:val="center"/>
              <w:rPr>
                <w:sz w:val="24"/>
                <w:szCs w:val="24"/>
              </w:rPr>
            </w:pPr>
            <w:r w:rsidRPr="00374C13">
              <w:rPr>
                <w:sz w:val="24"/>
                <w:szCs w:val="24"/>
              </w:rPr>
              <w:t>член Совета директоров</w:t>
            </w:r>
          </w:p>
        </w:tc>
        <w:tc>
          <w:tcPr>
            <w:tcW w:w="1588" w:type="dxa"/>
          </w:tcPr>
          <w:p w:rsidR="0035616F" w:rsidRPr="00374C13" w:rsidRDefault="00B54A31" w:rsidP="0035616F">
            <w:pPr>
              <w:jc w:val="center"/>
              <w:rPr>
                <w:sz w:val="24"/>
                <w:szCs w:val="24"/>
              </w:rPr>
            </w:pPr>
            <w:r>
              <w:rPr>
                <w:sz w:val="24"/>
                <w:szCs w:val="24"/>
              </w:rPr>
              <w:t>19.06.2025</w:t>
            </w:r>
          </w:p>
        </w:tc>
        <w:tc>
          <w:tcPr>
            <w:tcW w:w="2041" w:type="dxa"/>
            <w:vAlign w:val="center"/>
          </w:tcPr>
          <w:p w:rsidR="0035616F" w:rsidRPr="00374C13" w:rsidRDefault="0035616F" w:rsidP="0035616F">
            <w:pPr>
              <w:jc w:val="center"/>
              <w:rPr>
                <w:sz w:val="24"/>
                <w:szCs w:val="24"/>
              </w:rPr>
            </w:pPr>
            <w:r w:rsidRPr="00374C13">
              <w:rPr>
                <w:sz w:val="24"/>
                <w:szCs w:val="24"/>
              </w:rPr>
              <w:t>0%</w:t>
            </w:r>
          </w:p>
        </w:tc>
        <w:tc>
          <w:tcPr>
            <w:tcW w:w="2041" w:type="dxa"/>
            <w:vAlign w:val="center"/>
          </w:tcPr>
          <w:p w:rsidR="0035616F" w:rsidRPr="00374C13" w:rsidRDefault="0035616F" w:rsidP="0035616F">
            <w:pPr>
              <w:jc w:val="center"/>
              <w:rPr>
                <w:sz w:val="24"/>
                <w:szCs w:val="24"/>
              </w:rPr>
            </w:pPr>
            <w:r w:rsidRPr="00374C13">
              <w:rPr>
                <w:sz w:val="24"/>
                <w:szCs w:val="24"/>
              </w:rPr>
              <w:t>0%</w:t>
            </w:r>
          </w:p>
        </w:tc>
      </w:tr>
      <w:tr w:rsidR="0035616F" w:rsidRPr="00374C13" w:rsidTr="006005C5">
        <w:tc>
          <w:tcPr>
            <w:tcW w:w="567" w:type="dxa"/>
          </w:tcPr>
          <w:p w:rsidR="0035616F" w:rsidRPr="00374C13" w:rsidRDefault="0035616F" w:rsidP="0035616F">
            <w:pPr>
              <w:jc w:val="center"/>
              <w:rPr>
                <w:sz w:val="24"/>
                <w:szCs w:val="24"/>
              </w:rPr>
            </w:pPr>
            <w:r>
              <w:rPr>
                <w:sz w:val="24"/>
                <w:szCs w:val="24"/>
              </w:rPr>
              <w:t>8</w:t>
            </w:r>
          </w:p>
        </w:tc>
        <w:tc>
          <w:tcPr>
            <w:tcW w:w="2948" w:type="dxa"/>
            <w:vAlign w:val="center"/>
          </w:tcPr>
          <w:p w:rsidR="0035616F" w:rsidRPr="00374C13" w:rsidRDefault="0035616F" w:rsidP="0035616F">
            <w:pPr>
              <w:adjustRightInd w:val="0"/>
              <w:jc w:val="center"/>
              <w:rPr>
                <w:sz w:val="24"/>
                <w:szCs w:val="24"/>
              </w:rPr>
            </w:pPr>
            <w:proofErr w:type="spellStart"/>
            <w:r w:rsidRPr="00374C13">
              <w:rPr>
                <w:sz w:val="24"/>
                <w:szCs w:val="24"/>
              </w:rPr>
              <w:t>Кауль</w:t>
            </w:r>
            <w:proofErr w:type="spellEnd"/>
            <w:r w:rsidRPr="00374C13">
              <w:rPr>
                <w:sz w:val="24"/>
                <w:szCs w:val="24"/>
              </w:rPr>
              <w:t xml:space="preserve"> Дмитрий Михайлович</w:t>
            </w:r>
          </w:p>
        </w:tc>
        <w:tc>
          <w:tcPr>
            <w:tcW w:w="2552" w:type="dxa"/>
          </w:tcPr>
          <w:p w:rsidR="0035616F" w:rsidRPr="00374C13" w:rsidRDefault="0035616F" w:rsidP="0035616F">
            <w:pPr>
              <w:jc w:val="center"/>
              <w:rPr>
                <w:sz w:val="24"/>
                <w:szCs w:val="24"/>
              </w:rPr>
            </w:pPr>
            <w:r w:rsidRPr="00374C13">
              <w:rPr>
                <w:sz w:val="24"/>
                <w:szCs w:val="24"/>
              </w:rPr>
              <w:t>500113363182</w:t>
            </w:r>
          </w:p>
        </w:tc>
        <w:tc>
          <w:tcPr>
            <w:tcW w:w="2892" w:type="dxa"/>
            <w:vAlign w:val="center"/>
          </w:tcPr>
          <w:p w:rsidR="0035616F" w:rsidRPr="00374C13" w:rsidRDefault="0035616F" w:rsidP="0035616F">
            <w:pPr>
              <w:jc w:val="center"/>
              <w:rPr>
                <w:sz w:val="24"/>
                <w:szCs w:val="24"/>
              </w:rPr>
            </w:pPr>
            <w:r w:rsidRPr="00374C13">
              <w:rPr>
                <w:sz w:val="24"/>
                <w:szCs w:val="24"/>
              </w:rPr>
              <w:t>Генеральный директор</w:t>
            </w:r>
          </w:p>
        </w:tc>
        <w:tc>
          <w:tcPr>
            <w:tcW w:w="1588" w:type="dxa"/>
            <w:vAlign w:val="center"/>
          </w:tcPr>
          <w:p w:rsidR="0035616F" w:rsidRPr="00374C13" w:rsidRDefault="0035616F" w:rsidP="0035616F">
            <w:pPr>
              <w:jc w:val="center"/>
              <w:rPr>
                <w:sz w:val="24"/>
                <w:szCs w:val="24"/>
              </w:rPr>
            </w:pPr>
            <w:r w:rsidRPr="00374C13">
              <w:rPr>
                <w:sz w:val="24"/>
                <w:szCs w:val="24"/>
              </w:rPr>
              <w:t>11.08.2020</w:t>
            </w:r>
          </w:p>
        </w:tc>
        <w:tc>
          <w:tcPr>
            <w:tcW w:w="2041" w:type="dxa"/>
            <w:vAlign w:val="center"/>
          </w:tcPr>
          <w:p w:rsidR="0035616F" w:rsidRPr="00374C13" w:rsidRDefault="0035616F" w:rsidP="0035616F">
            <w:pPr>
              <w:jc w:val="center"/>
              <w:rPr>
                <w:sz w:val="24"/>
                <w:szCs w:val="24"/>
              </w:rPr>
            </w:pPr>
            <w:r w:rsidRPr="00374C13">
              <w:rPr>
                <w:sz w:val="24"/>
                <w:szCs w:val="24"/>
              </w:rPr>
              <w:t>0%</w:t>
            </w:r>
          </w:p>
        </w:tc>
        <w:tc>
          <w:tcPr>
            <w:tcW w:w="2041" w:type="dxa"/>
            <w:vAlign w:val="center"/>
          </w:tcPr>
          <w:p w:rsidR="0035616F" w:rsidRPr="00374C13" w:rsidRDefault="0035616F" w:rsidP="0035616F">
            <w:pPr>
              <w:jc w:val="center"/>
              <w:rPr>
                <w:sz w:val="24"/>
                <w:szCs w:val="24"/>
              </w:rPr>
            </w:pPr>
            <w:r w:rsidRPr="00374C13">
              <w:rPr>
                <w:sz w:val="24"/>
                <w:szCs w:val="24"/>
              </w:rPr>
              <w:t>0%</w:t>
            </w:r>
          </w:p>
        </w:tc>
      </w:tr>
      <w:tr w:rsidR="0035616F" w:rsidRPr="00374C13" w:rsidTr="000B5EC2">
        <w:tc>
          <w:tcPr>
            <w:tcW w:w="567" w:type="dxa"/>
          </w:tcPr>
          <w:p w:rsidR="0035616F" w:rsidRPr="00374C13" w:rsidRDefault="0035616F" w:rsidP="0035616F">
            <w:pPr>
              <w:jc w:val="center"/>
              <w:rPr>
                <w:sz w:val="24"/>
                <w:szCs w:val="24"/>
              </w:rPr>
            </w:pPr>
            <w:r>
              <w:rPr>
                <w:sz w:val="24"/>
                <w:szCs w:val="24"/>
              </w:rPr>
              <w:t>9</w:t>
            </w:r>
          </w:p>
        </w:tc>
        <w:tc>
          <w:tcPr>
            <w:tcW w:w="2948" w:type="dxa"/>
            <w:vAlign w:val="center"/>
          </w:tcPr>
          <w:p w:rsidR="0035616F" w:rsidRPr="002A6255" w:rsidRDefault="0035616F" w:rsidP="0035616F">
            <w:pPr>
              <w:adjustRightInd w:val="0"/>
              <w:jc w:val="center"/>
              <w:rPr>
                <w:sz w:val="24"/>
                <w:szCs w:val="24"/>
              </w:rPr>
            </w:pPr>
            <w:r w:rsidRPr="002A6255">
              <w:rPr>
                <w:sz w:val="24"/>
                <w:szCs w:val="24"/>
              </w:rPr>
              <w:t>СУАРЕЗ ЛИМИТЕД (SUAREZ LIMITED)</w:t>
            </w:r>
          </w:p>
          <w:p w:rsidR="0035616F" w:rsidRPr="00374C13" w:rsidRDefault="0035616F" w:rsidP="0035616F">
            <w:pPr>
              <w:adjustRightInd w:val="0"/>
              <w:jc w:val="center"/>
              <w:rPr>
                <w:sz w:val="24"/>
                <w:szCs w:val="24"/>
              </w:rPr>
            </w:pPr>
          </w:p>
        </w:tc>
        <w:tc>
          <w:tcPr>
            <w:tcW w:w="2552" w:type="dxa"/>
          </w:tcPr>
          <w:p w:rsidR="0035616F" w:rsidRPr="00374C13" w:rsidRDefault="0035616F" w:rsidP="0035616F">
            <w:pPr>
              <w:jc w:val="center"/>
              <w:rPr>
                <w:sz w:val="24"/>
                <w:szCs w:val="24"/>
              </w:rPr>
            </w:pPr>
            <w:r w:rsidRPr="00374C13">
              <w:rPr>
                <w:sz w:val="24"/>
                <w:szCs w:val="24"/>
              </w:rPr>
              <w:t>Неизвестный документ №3</w:t>
            </w:r>
            <w:r w:rsidRPr="00374C13">
              <w:rPr>
                <w:sz w:val="24"/>
                <w:szCs w:val="24"/>
                <w:lang w:val="en-US"/>
              </w:rPr>
              <w:t>06423</w:t>
            </w:r>
          </w:p>
        </w:tc>
        <w:tc>
          <w:tcPr>
            <w:tcW w:w="2892" w:type="dxa"/>
            <w:vAlign w:val="center"/>
          </w:tcPr>
          <w:p w:rsidR="0035616F" w:rsidRPr="00374C13" w:rsidRDefault="0035616F" w:rsidP="0035616F">
            <w:pPr>
              <w:jc w:val="center"/>
              <w:rPr>
                <w:sz w:val="24"/>
                <w:szCs w:val="24"/>
              </w:rPr>
            </w:pPr>
            <w:r w:rsidRPr="00374C13">
              <w:rPr>
                <w:sz w:val="24"/>
                <w:szCs w:val="24"/>
              </w:rPr>
              <w:t>Владение более чем 20% общего количества голосов, приходящихся на голосующие акции.</w:t>
            </w:r>
          </w:p>
        </w:tc>
        <w:tc>
          <w:tcPr>
            <w:tcW w:w="1588" w:type="dxa"/>
            <w:vAlign w:val="center"/>
          </w:tcPr>
          <w:p w:rsidR="0035616F" w:rsidRPr="00374C13" w:rsidRDefault="0035616F" w:rsidP="0035616F">
            <w:pPr>
              <w:jc w:val="center"/>
              <w:rPr>
                <w:sz w:val="24"/>
                <w:szCs w:val="24"/>
              </w:rPr>
            </w:pPr>
            <w:r w:rsidRPr="00374C13">
              <w:rPr>
                <w:sz w:val="24"/>
                <w:szCs w:val="24"/>
              </w:rPr>
              <w:t>08.10.2014</w:t>
            </w:r>
          </w:p>
        </w:tc>
        <w:tc>
          <w:tcPr>
            <w:tcW w:w="2041" w:type="dxa"/>
            <w:vAlign w:val="center"/>
          </w:tcPr>
          <w:p w:rsidR="0035616F" w:rsidRPr="00374C13" w:rsidRDefault="0035616F" w:rsidP="0035616F">
            <w:pPr>
              <w:jc w:val="center"/>
              <w:rPr>
                <w:sz w:val="24"/>
                <w:szCs w:val="24"/>
              </w:rPr>
            </w:pPr>
            <w:r w:rsidRPr="00374C13">
              <w:rPr>
                <w:sz w:val="24"/>
                <w:szCs w:val="24"/>
              </w:rPr>
              <w:t>22,1000 %</w:t>
            </w:r>
          </w:p>
        </w:tc>
        <w:tc>
          <w:tcPr>
            <w:tcW w:w="2041" w:type="dxa"/>
            <w:vAlign w:val="center"/>
          </w:tcPr>
          <w:p w:rsidR="0035616F" w:rsidRPr="00374C13" w:rsidRDefault="0035616F" w:rsidP="0035616F">
            <w:pPr>
              <w:jc w:val="center"/>
              <w:rPr>
                <w:sz w:val="24"/>
                <w:szCs w:val="24"/>
              </w:rPr>
            </w:pPr>
            <w:r w:rsidRPr="00374C13">
              <w:rPr>
                <w:sz w:val="24"/>
                <w:szCs w:val="24"/>
              </w:rPr>
              <w:t>22,1000 %</w:t>
            </w:r>
          </w:p>
        </w:tc>
      </w:tr>
      <w:tr w:rsidR="0035616F" w:rsidRPr="00374C13" w:rsidTr="000B5EC2">
        <w:tc>
          <w:tcPr>
            <w:tcW w:w="567" w:type="dxa"/>
          </w:tcPr>
          <w:p w:rsidR="0035616F" w:rsidRDefault="0035616F" w:rsidP="0035616F">
            <w:pPr>
              <w:jc w:val="center"/>
              <w:rPr>
                <w:sz w:val="24"/>
                <w:szCs w:val="24"/>
              </w:rPr>
            </w:pPr>
          </w:p>
          <w:p w:rsidR="0035616F" w:rsidRDefault="0035616F" w:rsidP="0035616F">
            <w:pPr>
              <w:jc w:val="center"/>
              <w:rPr>
                <w:sz w:val="24"/>
                <w:szCs w:val="24"/>
              </w:rPr>
            </w:pPr>
          </w:p>
          <w:p w:rsidR="0035616F" w:rsidRPr="00374C13" w:rsidRDefault="0035616F" w:rsidP="0035616F">
            <w:pPr>
              <w:jc w:val="center"/>
              <w:rPr>
                <w:sz w:val="24"/>
                <w:szCs w:val="24"/>
              </w:rPr>
            </w:pPr>
            <w:r>
              <w:rPr>
                <w:sz w:val="24"/>
                <w:szCs w:val="24"/>
              </w:rPr>
              <w:t>10</w:t>
            </w:r>
          </w:p>
        </w:tc>
        <w:tc>
          <w:tcPr>
            <w:tcW w:w="2948" w:type="dxa"/>
            <w:vAlign w:val="center"/>
          </w:tcPr>
          <w:p w:rsidR="0035616F" w:rsidRPr="00374C13" w:rsidRDefault="0035616F" w:rsidP="0035616F">
            <w:pPr>
              <w:adjustRightInd w:val="0"/>
              <w:jc w:val="center"/>
              <w:rPr>
                <w:sz w:val="24"/>
                <w:szCs w:val="24"/>
              </w:rPr>
            </w:pPr>
            <w:r w:rsidRPr="00374C13">
              <w:rPr>
                <w:sz w:val="24"/>
                <w:szCs w:val="24"/>
              </w:rPr>
              <w:t>Общество с ограниченной ответственностью «</w:t>
            </w:r>
            <w:proofErr w:type="spellStart"/>
            <w:r w:rsidRPr="00374C13">
              <w:rPr>
                <w:sz w:val="24"/>
                <w:szCs w:val="24"/>
              </w:rPr>
              <w:t>Грайс</w:t>
            </w:r>
            <w:proofErr w:type="spellEnd"/>
            <w:r w:rsidRPr="00374C13">
              <w:rPr>
                <w:sz w:val="24"/>
                <w:szCs w:val="24"/>
              </w:rPr>
              <w:t>»</w:t>
            </w:r>
          </w:p>
          <w:p w:rsidR="0035616F" w:rsidRPr="00374C13" w:rsidRDefault="0035616F" w:rsidP="0035616F">
            <w:pPr>
              <w:jc w:val="center"/>
              <w:rPr>
                <w:sz w:val="24"/>
                <w:szCs w:val="24"/>
              </w:rPr>
            </w:pPr>
          </w:p>
        </w:tc>
        <w:tc>
          <w:tcPr>
            <w:tcW w:w="2552" w:type="dxa"/>
          </w:tcPr>
          <w:p w:rsidR="0035616F" w:rsidRPr="00374C13" w:rsidRDefault="0035616F" w:rsidP="0035616F">
            <w:pPr>
              <w:jc w:val="center"/>
              <w:rPr>
                <w:sz w:val="24"/>
                <w:szCs w:val="24"/>
              </w:rPr>
            </w:pPr>
          </w:p>
          <w:p w:rsidR="003E291B" w:rsidRDefault="003E291B" w:rsidP="0035616F">
            <w:pPr>
              <w:jc w:val="center"/>
              <w:rPr>
                <w:sz w:val="24"/>
                <w:szCs w:val="24"/>
              </w:rPr>
            </w:pPr>
          </w:p>
          <w:p w:rsidR="003E291B" w:rsidRDefault="003E291B" w:rsidP="0035616F">
            <w:pPr>
              <w:jc w:val="center"/>
              <w:rPr>
                <w:sz w:val="24"/>
                <w:szCs w:val="24"/>
              </w:rPr>
            </w:pPr>
          </w:p>
          <w:p w:rsidR="0035616F" w:rsidRPr="00374C13" w:rsidRDefault="0035616F" w:rsidP="0035616F">
            <w:pPr>
              <w:jc w:val="center"/>
              <w:rPr>
                <w:sz w:val="24"/>
                <w:szCs w:val="24"/>
              </w:rPr>
            </w:pPr>
            <w:r w:rsidRPr="00374C13">
              <w:rPr>
                <w:sz w:val="24"/>
                <w:szCs w:val="24"/>
              </w:rPr>
              <w:t>1107746485637</w:t>
            </w:r>
          </w:p>
        </w:tc>
        <w:tc>
          <w:tcPr>
            <w:tcW w:w="2892" w:type="dxa"/>
            <w:vAlign w:val="center"/>
          </w:tcPr>
          <w:p w:rsidR="0035616F" w:rsidRPr="00374C13" w:rsidRDefault="0035616F" w:rsidP="0035616F">
            <w:pPr>
              <w:jc w:val="center"/>
              <w:rPr>
                <w:sz w:val="24"/>
                <w:szCs w:val="24"/>
              </w:rPr>
            </w:pPr>
            <w:r w:rsidRPr="00374C13">
              <w:rPr>
                <w:sz w:val="24"/>
                <w:szCs w:val="24"/>
              </w:rPr>
              <w:t>Владение более чем 20% общего ко</w:t>
            </w:r>
            <w:bookmarkStart w:id="0" w:name="_GoBack"/>
            <w:bookmarkEnd w:id="0"/>
            <w:r w:rsidRPr="00374C13">
              <w:rPr>
                <w:sz w:val="24"/>
                <w:szCs w:val="24"/>
              </w:rPr>
              <w:t xml:space="preserve">личества голосов, приходящихся на голосующие акции. </w:t>
            </w:r>
          </w:p>
          <w:p w:rsidR="0035616F" w:rsidRPr="00374C13" w:rsidRDefault="0035616F" w:rsidP="0035616F">
            <w:pPr>
              <w:jc w:val="center"/>
              <w:rPr>
                <w:sz w:val="24"/>
                <w:szCs w:val="24"/>
              </w:rPr>
            </w:pPr>
            <w:r w:rsidRPr="00374C13">
              <w:rPr>
                <w:sz w:val="24"/>
                <w:szCs w:val="24"/>
              </w:rPr>
              <w:t>Лицо, принадлежащее к той группе лиц, к которой принадлежит Общество.</w:t>
            </w:r>
          </w:p>
        </w:tc>
        <w:tc>
          <w:tcPr>
            <w:tcW w:w="1588" w:type="dxa"/>
            <w:vAlign w:val="center"/>
          </w:tcPr>
          <w:p w:rsidR="0035616F" w:rsidRPr="00374C13" w:rsidRDefault="0035616F" w:rsidP="0035616F">
            <w:pPr>
              <w:jc w:val="center"/>
              <w:rPr>
                <w:sz w:val="24"/>
                <w:szCs w:val="24"/>
              </w:rPr>
            </w:pPr>
            <w:r w:rsidRPr="00374C13">
              <w:rPr>
                <w:sz w:val="24"/>
                <w:szCs w:val="24"/>
              </w:rPr>
              <w:t>22.01.2015</w:t>
            </w:r>
          </w:p>
          <w:p w:rsidR="0035616F" w:rsidRPr="00374C13" w:rsidRDefault="00B54A31" w:rsidP="0035616F">
            <w:pPr>
              <w:jc w:val="center"/>
              <w:rPr>
                <w:sz w:val="24"/>
                <w:szCs w:val="24"/>
              </w:rPr>
            </w:pPr>
            <w:r>
              <w:rPr>
                <w:sz w:val="24"/>
                <w:szCs w:val="24"/>
              </w:rPr>
              <w:t>19.06.2025</w:t>
            </w:r>
          </w:p>
        </w:tc>
        <w:tc>
          <w:tcPr>
            <w:tcW w:w="2041" w:type="dxa"/>
            <w:vAlign w:val="center"/>
          </w:tcPr>
          <w:p w:rsidR="0035616F" w:rsidRPr="00374C13" w:rsidRDefault="0035616F" w:rsidP="0035616F">
            <w:pPr>
              <w:jc w:val="center"/>
              <w:rPr>
                <w:sz w:val="24"/>
                <w:szCs w:val="24"/>
              </w:rPr>
            </w:pPr>
            <w:r w:rsidRPr="00374C13">
              <w:rPr>
                <w:sz w:val="24"/>
                <w:szCs w:val="24"/>
              </w:rPr>
              <w:t>23,4024 %</w:t>
            </w:r>
          </w:p>
        </w:tc>
        <w:tc>
          <w:tcPr>
            <w:tcW w:w="2041" w:type="dxa"/>
            <w:vAlign w:val="center"/>
          </w:tcPr>
          <w:p w:rsidR="0035616F" w:rsidRPr="00374C13" w:rsidRDefault="0035616F" w:rsidP="0035616F">
            <w:pPr>
              <w:jc w:val="center"/>
              <w:rPr>
                <w:sz w:val="24"/>
                <w:szCs w:val="24"/>
              </w:rPr>
            </w:pPr>
            <w:r w:rsidRPr="00374C13">
              <w:rPr>
                <w:sz w:val="24"/>
                <w:szCs w:val="24"/>
              </w:rPr>
              <w:t>23,4024 %</w:t>
            </w:r>
          </w:p>
        </w:tc>
      </w:tr>
      <w:tr w:rsidR="0035616F" w:rsidRPr="00374C13" w:rsidTr="00D74B9A">
        <w:tc>
          <w:tcPr>
            <w:tcW w:w="567" w:type="dxa"/>
          </w:tcPr>
          <w:p w:rsidR="0035616F" w:rsidRDefault="0035616F" w:rsidP="0035616F">
            <w:pPr>
              <w:jc w:val="center"/>
              <w:rPr>
                <w:sz w:val="24"/>
                <w:szCs w:val="24"/>
              </w:rPr>
            </w:pPr>
          </w:p>
          <w:p w:rsidR="0035616F" w:rsidRPr="00B66DDA" w:rsidRDefault="0035616F" w:rsidP="0035616F">
            <w:pPr>
              <w:jc w:val="center"/>
              <w:rPr>
                <w:sz w:val="24"/>
                <w:szCs w:val="24"/>
              </w:rPr>
            </w:pPr>
            <w:r w:rsidRPr="00B66DDA">
              <w:rPr>
                <w:sz w:val="24"/>
                <w:szCs w:val="24"/>
              </w:rPr>
              <w:t>11</w:t>
            </w:r>
          </w:p>
        </w:tc>
        <w:tc>
          <w:tcPr>
            <w:tcW w:w="2948" w:type="dxa"/>
            <w:vAlign w:val="center"/>
          </w:tcPr>
          <w:p w:rsidR="0035616F" w:rsidRPr="00B66DDA" w:rsidRDefault="0035616F" w:rsidP="0035616F">
            <w:pPr>
              <w:adjustRightInd w:val="0"/>
              <w:jc w:val="center"/>
              <w:rPr>
                <w:sz w:val="24"/>
                <w:szCs w:val="24"/>
              </w:rPr>
            </w:pPr>
            <w:r w:rsidRPr="00B66DDA">
              <w:rPr>
                <w:sz w:val="24"/>
                <w:szCs w:val="24"/>
              </w:rPr>
              <w:t>ООО «Волга-М»</w:t>
            </w:r>
          </w:p>
          <w:p w:rsidR="0035616F" w:rsidRPr="00B66DDA" w:rsidRDefault="0035616F" w:rsidP="0035616F">
            <w:pPr>
              <w:adjustRightInd w:val="0"/>
              <w:jc w:val="center"/>
              <w:rPr>
                <w:sz w:val="24"/>
                <w:szCs w:val="24"/>
              </w:rPr>
            </w:pPr>
          </w:p>
        </w:tc>
        <w:tc>
          <w:tcPr>
            <w:tcW w:w="2552" w:type="dxa"/>
          </w:tcPr>
          <w:p w:rsidR="0035616F" w:rsidRPr="00B66DDA" w:rsidRDefault="0035616F" w:rsidP="0035616F">
            <w:pPr>
              <w:jc w:val="center"/>
              <w:rPr>
                <w:sz w:val="24"/>
                <w:szCs w:val="24"/>
              </w:rPr>
            </w:pPr>
          </w:p>
          <w:p w:rsidR="0035616F" w:rsidRPr="00B66DDA" w:rsidRDefault="0035616F" w:rsidP="0035616F">
            <w:pPr>
              <w:jc w:val="center"/>
              <w:rPr>
                <w:sz w:val="24"/>
                <w:szCs w:val="24"/>
              </w:rPr>
            </w:pPr>
            <w:r w:rsidRPr="00B66DDA">
              <w:rPr>
                <w:sz w:val="24"/>
                <w:szCs w:val="24"/>
              </w:rPr>
              <w:t>1083461000193</w:t>
            </w:r>
          </w:p>
        </w:tc>
        <w:tc>
          <w:tcPr>
            <w:tcW w:w="2892" w:type="dxa"/>
            <w:vAlign w:val="center"/>
          </w:tcPr>
          <w:p w:rsidR="0035616F" w:rsidRPr="00B66DDA" w:rsidRDefault="0035616F" w:rsidP="0035616F">
            <w:pPr>
              <w:jc w:val="center"/>
              <w:rPr>
                <w:sz w:val="24"/>
                <w:szCs w:val="24"/>
              </w:rPr>
            </w:pPr>
            <w:r w:rsidRPr="00B66DDA">
              <w:rPr>
                <w:sz w:val="24"/>
                <w:szCs w:val="24"/>
              </w:rPr>
              <w:t xml:space="preserve">Владение более чем 20% общего количества голосов, приходящихся на голосующие акции. </w:t>
            </w:r>
          </w:p>
          <w:p w:rsidR="0035616F" w:rsidRPr="00B66DDA" w:rsidRDefault="0035616F" w:rsidP="0035616F">
            <w:pPr>
              <w:jc w:val="center"/>
              <w:rPr>
                <w:sz w:val="24"/>
                <w:szCs w:val="24"/>
              </w:rPr>
            </w:pPr>
          </w:p>
        </w:tc>
        <w:tc>
          <w:tcPr>
            <w:tcW w:w="1588" w:type="dxa"/>
          </w:tcPr>
          <w:p w:rsidR="0035616F" w:rsidRDefault="0035616F" w:rsidP="0035616F">
            <w:pPr>
              <w:jc w:val="center"/>
              <w:rPr>
                <w:sz w:val="24"/>
                <w:szCs w:val="24"/>
              </w:rPr>
            </w:pPr>
          </w:p>
          <w:p w:rsidR="0035616F" w:rsidRDefault="0035616F" w:rsidP="0035616F">
            <w:pPr>
              <w:jc w:val="center"/>
              <w:rPr>
                <w:sz w:val="24"/>
                <w:szCs w:val="24"/>
              </w:rPr>
            </w:pPr>
          </w:p>
          <w:p w:rsidR="0035616F" w:rsidRPr="00B66DDA" w:rsidRDefault="0035616F" w:rsidP="0035616F">
            <w:pPr>
              <w:jc w:val="center"/>
              <w:rPr>
                <w:sz w:val="24"/>
                <w:szCs w:val="24"/>
              </w:rPr>
            </w:pPr>
            <w:r w:rsidRPr="00B66DDA">
              <w:rPr>
                <w:sz w:val="24"/>
                <w:szCs w:val="24"/>
              </w:rPr>
              <w:t>2</w:t>
            </w:r>
            <w:r w:rsidRPr="00B66DDA">
              <w:rPr>
                <w:sz w:val="24"/>
                <w:szCs w:val="24"/>
                <w:lang w:val="en-US"/>
              </w:rPr>
              <w:t>1</w:t>
            </w:r>
            <w:r w:rsidRPr="00B66DDA">
              <w:rPr>
                <w:sz w:val="24"/>
                <w:szCs w:val="24"/>
              </w:rPr>
              <w:t>.12.2021</w:t>
            </w:r>
          </w:p>
        </w:tc>
        <w:tc>
          <w:tcPr>
            <w:tcW w:w="2041" w:type="dxa"/>
            <w:vAlign w:val="center"/>
          </w:tcPr>
          <w:p w:rsidR="0035616F" w:rsidRPr="00B66DDA" w:rsidRDefault="0035616F" w:rsidP="0035616F">
            <w:pPr>
              <w:jc w:val="center"/>
              <w:rPr>
                <w:sz w:val="24"/>
                <w:szCs w:val="24"/>
              </w:rPr>
            </w:pPr>
            <w:r w:rsidRPr="00B66DDA">
              <w:rPr>
                <w:sz w:val="24"/>
                <w:szCs w:val="24"/>
              </w:rPr>
              <w:t>22,6706 %</w:t>
            </w:r>
          </w:p>
        </w:tc>
        <w:tc>
          <w:tcPr>
            <w:tcW w:w="2041" w:type="dxa"/>
            <w:vAlign w:val="center"/>
          </w:tcPr>
          <w:p w:rsidR="0035616F" w:rsidRPr="00374C13" w:rsidRDefault="0035616F" w:rsidP="0035616F">
            <w:pPr>
              <w:jc w:val="center"/>
              <w:rPr>
                <w:sz w:val="24"/>
                <w:szCs w:val="24"/>
              </w:rPr>
            </w:pPr>
            <w:r w:rsidRPr="00B66DDA">
              <w:rPr>
                <w:sz w:val="24"/>
                <w:szCs w:val="24"/>
              </w:rPr>
              <w:t>22,6706 %</w:t>
            </w:r>
          </w:p>
        </w:tc>
      </w:tr>
      <w:tr w:rsidR="0035616F" w:rsidRPr="00374C13" w:rsidTr="001B0AB9">
        <w:tc>
          <w:tcPr>
            <w:tcW w:w="567" w:type="dxa"/>
          </w:tcPr>
          <w:p w:rsidR="0035616F" w:rsidRDefault="0035616F" w:rsidP="0035616F">
            <w:pPr>
              <w:jc w:val="center"/>
              <w:rPr>
                <w:sz w:val="24"/>
                <w:szCs w:val="24"/>
              </w:rPr>
            </w:pPr>
          </w:p>
          <w:p w:rsidR="0035616F" w:rsidRPr="00374C13" w:rsidRDefault="0035616F" w:rsidP="0035616F">
            <w:pPr>
              <w:jc w:val="center"/>
              <w:rPr>
                <w:sz w:val="24"/>
                <w:szCs w:val="24"/>
              </w:rPr>
            </w:pPr>
            <w:r>
              <w:rPr>
                <w:sz w:val="24"/>
                <w:szCs w:val="24"/>
              </w:rPr>
              <w:t>1</w:t>
            </w:r>
            <w:r w:rsidR="00B90E76">
              <w:rPr>
                <w:sz w:val="24"/>
                <w:szCs w:val="24"/>
              </w:rPr>
              <w:t>2</w:t>
            </w:r>
          </w:p>
        </w:tc>
        <w:tc>
          <w:tcPr>
            <w:tcW w:w="2948" w:type="dxa"/>
            <w:vAlign w:val="center"/>
          </w:tcPr>
          <w:p w:rsidR="0035616F" w:rsidRPr="00374C13" w:rsidRDefault="0035616F" w:rsidP="0035616F">
            <w:pPr>
              <w:adjustRightInd w:val="0"/>
              <w:jc w:val="center"/>
              <w:rPr>
                <w:sz w:val="24"/>
                <w:szCs w:val="24"/>
              </w:rPr>
            </w:pPr>
            <w:r w:rsidRPr="00374C13">
              <w:rPr>
                <w:sz w:val="24"/>
                <w:szCs w:val="24"/>
              </w:rPr>
              <w:t>Яровой Роман Николаевич</w:t>
            </w:r>
          </w:p>
        </w:tc>
        <w:tc>
          <w:tcPr>
            <w:tcW w:w="2552" w:type="dxa"/>
          </w:tcPr>
          <w:p w:rsidR="0035616F" w:rsidRPr="00374C13" w:rsidRDefault="0035616F" w:rsidP="0035616F">
            <w:pPr>
              <w:jc w:val="center"/>
              <w:rPr>
                <w:sz w:val="24"/>
                <w:szCs w:val="24"/>
              </w:rPr>
            </w:pPr>
            <w:r w:rsidRPr="00374C13">
              <w:rPr>
                <w:sz w:val="24"/>
                <w:szCs w:val="24"/>
              </w:rPr>
              <w:t>Согласие на раскрытие информации о месте жительства отсутствует</w:t>
            </w:r>
          </w:p>
        </w:tc>
        <w:tc>
          <w:tcPr>
            <w:tcW w:w="2892" w:type="dxa"/>
          </w:tcPr>
          <w:p w:rsidR="0035616F" w:rsidRPr="00374C13" w:rsidRDefault="0035616F" w:rsidP="0035616F">
            <w:pPr>
              <w:rPr>
                <w:sz w:val="24"/>
                <w:szCs w:val="24"/>
              </w:rPr>
            </w:pPr>
            <w:r w:rsidRPr="00374C13">
              <w:rPr>
                <w:sz w:val="24"/>
                <w:szCs w:val="24"/>
              </w:rPr>
              <w:t>Лицо, принадлежащее к той группе лиц, к которой принадлежит Общество</w:t>
            </w:r>
          </w:p>
        </w:tc>
        <w:tc>
          <w:tcPr>
            <w:tcW w:w="1588" w:type="dxa"/>
            <w:vAlign w:val="center"/>
          </w:tcPr>
          <w:p w:rsidR="0035616F" w:rsidRPr="00374C13" w:rsidRDefault="00B54A31" w:rsidP="0035616F">
            <w:pPr>
              <w:jc w:val="center"/>
              <w:rPr>
                <w:sz w:val="24"/>
                <w:szCs w:val="24"/>
              </w:rPr>
            </w:pPr>
            <w:r>
              <w:rPr>
                <w:sz w:val="24"/>
                <w:szCs w:val="24"/>
              </w:rPr>
              <w:t>19.06.2025</w:t>
            </w:r>
          </w:p>
        </w:tc>
        <w:tc>
          <w:tcPr>
            <w:tcW w:w="2041" w:type="dxa"/>
            <w:vAlign w:val="center"/>
          </w:tcPr>
          <w:p w:rsidR="0035616F" w:rsidRPr="00374C13" w:rsidRDefault="0035616F" w:rsidP="0035616F">
            <w:pPr>
              <w:jc w:val="center"/>
              <w:rPr>
                <w:sz w:val="24"/>
                <w:szCs w:val="24"/>
              </w:rPr>
            </w:pPr>
            <w:r w:rsidRPr="00374C13">
              <w:rPr>
                <w:sz w:val="24"/>
                <w:szCs w:val="24"/>
              </w:rPr>
              <w:t>0 %</w:t>
            </w:r>
          </w:p>
        </w:tc>
        <w:tc>
          <w:tcPr>
            <w:tcW w:w="2041" w:type="dxa"/>
            <w:vAlign w:val="center"/>
          </w:tcPr>
          <w:p w:rsidR="0035616F" w:rsidRPr="00374C13" w:rsidRDefault="0035616F" w:rsidP="0035616F">
            <w:pPr>
              <w:jc w:val="center"/>
              <w:rPr>
                <w:sz w:val="24"/>
                <w:szCs w:val="24"/>
              </w:rPr>
            </w:pPr>
            <w:r w:rsidRPr="00374C13">
              <w:rPr>
                <w:sz w:val="24"/>
                <w:szCs w:val="24"/>
              </w:rPr>
              <w:t>0 %</w:t>
            </w:r>
          </w:p>
        </w:tc>
      </w:tr>
    </w:tbl>
    <w:p w:rsidR="003E0C6A" w:rsidRPr="003E0C6A" w:rsidRDefault="003E0C6A" w:rsidP="003E0C6A">
      <w:pPr>
        <w:rPr>
          <w:sz w:val="24"/>
          <w:szCs w:val="24"/>
        </w:rPr>
      </w:pPr>
      <w:r w:rsidRPr="003E0C6A">
        <w:rPr>
          <w:sz w:val="24"/>
          <w:szCs w:val="24"/>
        </w:rPr>
        <w:tab/>
      </w:r>
      <w:r w:rsidRPr="003E0C6A">
        <w:rPr>
          <w:sz w:val="24"/>
          <w:szCs w:val="24"/>
        </w:rPr>
        <w:tab/>
      </w:r>
      <w:r w:rsidRPr="003E0C6A">
        <w:rPr>
          <w:sz w:val="24"/>
          <w:szCs w:val="24"/>
        </w:rPr>
        <w:tab/>
      </w:r>
      <w:r w:rsidRPr="003E0C6A">
        <w:rPr>
          <w:sz w:val="24"/>
          <w:szCs w:val="24"/>
        </w:rPr>
        <w:tab/>
      </w:r>
      <w:r w:rsidRPr="003E0C6A">
        <w:rPr>
          <w:sz w:val="24"/>
          <w:szCs w:val="24"/>
        </w:rPr>
        <w:tab/>
      </w:r>
      <w:r w:rsidRPr="003E0C6A">
        <w:rPr>
          <w:sz w:val="24"/>
          <w:szCs w:val="24"/>
        </w:rPr>
        <w:tab/>
      </w:r>
    </w:p>
    <w:p w:rsidR="003E0C6A" w:rsidRPr="003E0C6A" w:rsidRDefault="003E0C6A" w:rsidP="003E0C6A">
      <w:pPr>
        <w:rPr>
          <w:sz w:val="24"/>
          <w:szCs w:val="24"/>
        </w:rPr>
      </w:pPr>
      <w:r w:rsidRPr="003E0C6A">
        <w:rPr>
          <w:sz w:val="24"/>
          <w:szCs w:val="24"/>
        </w:rPr>
        <w:tab/>
      </w:r>
      <w:r w:rsidRPr="003E0C6A">
        <w:rPr>
          <w:sz w:val="24"/>
          <w:szCs w:val="24"/>
        </w:rPr>
        <w:tab/>
      </w:r>
      <w:r w:rsidRPr="003E0C6A">
        <w:rPr>
          <w:sz w:val="24"/>
          <w:szCs w:val="24"/>
        </w:rPr>
        <w:tab/>
      </w:r>
      <w:r w:rsidRPr="003E0C6A">
        <w:rPr>
          <w:sz w:val="24"/>
          <w:szCs w:val="24"/>
        </w:rPr>
        <w:tab/>
      </w:r>
      <w:r w:rsidRPr="003E0C6A">
        <w:rPr>
          <w:sz w:val="24"/>
          <w:szCs w:val="24"/>
        </w:rPr>
        <w:tab/>
      </w:r>
      <w:r w:rsidRPr="003E0C6A">
        <w:rPr>
          <w:sz w:val="24"/>
          <w:szCs w:val="24"/>
        </w:rPr>
        <w:tab/>
      </w:r>
    </w:p>
    <w:p w:rsidR="00F57898" w:rsidRPr="009D181D" w:rsidRDefault="00F57898" w:rsidP="00F57898">
      <w:pPr>
        <w:spacing w:after="60"/>
        <w:ind w:firstLine="284"/>
        <w:rPr>
          <w:b/>
          <w:bCs/>
          <w:sz w:val="24"/>
          <w:szCs w:val="24"/>
        </w:rPr>
      </w:pPr>
      <w:r w:rsidRPr="003E0C6A">
        <w:rPr>
          <w:sz w:val="24"/>
          <w:szCs w:val="24"/>
        </w:rPr>
        <w:tab/>
      </w:r>
      <w:r w:rsidRPr="009D181D">
        <w:rPr>
          <w:bCs/>
          <w:sz w:val="24"/>
          <w:szCs w:val="24"/>
        </w:rPr>
        <w:t xml:space="preserve">Раздел </w:t>
      </w:r>
      <w:r w:rsidRPr="009D181D">
        <w:rPr>
          <w:sz w:val="26"/>
          <w:szCs w:val="26"/>
        </w:rPr>
        <w:t>II</w:t>
      </w:r>
      <w:r w:rsidRPr="009D181D">
        <w:rPr>
          <w:bCs/>
          <w:sz w:val="24"/>
          <w:szCs w:val="24"/>
        </w:rPr>
        <w:t>.</w:t>
      </w:r>
      <w:r w:rsidRPr="009D181D">
        <w:rPr>
          <w:b/>
          <w:bCs/>
          <w:sz w:val="24"/>
          <w:szCs w:val="24"/>
        </w:rPr>
        <w:t xml:space="preserve"> Сведения о списке аффилированных лиц контролирующего акционерного общества </w:t>
      </w:r>
      <w:r w:rsidRPr="009D181D">
        <w:rPr>
          <w:b/>
          <w:bCs/>
          <w:sz w:val="24"/>
          <w:szCs w:val="24"/>
          <w:vertAlign w:val="superscript"/>
        </w:rPr>
        <w:endnoteReference w:customMarkFollows="1" w:id="3"/>
        <w:t>3</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2835"/>
        <w:gridCol w:w="2835"/>
        <w:gridCol w:w="3856"/>
        <w:gridCol w:w="1588"/>
      </w:tblGrid>
      <w:tr w:rsidR="00F57898" w:rsidRPr="009D181D" w:rsidTr="00EE395D">
        <w:tblPrEx>
          <w:tblCellMar>
            <w:top w:w="0" w:type="dxa"/>
            <w:bottom w:w="0" w:type="dxa"/>
          </w:tblCellMar>
        </w:tblPrEx>
        <w:tc>
          <w:tcPr>
            <w:tcW w:w="567" w:type="dxa"/>
          </w:tcPr>
          <w:p w:rsidR="00F57898" w:rsidRPr="009D181D" w:rsidRDefault="00F57898" w:rsidP="00EE395D">
            <w:pPr>
              <w:jc w:val="center"/>
              <w:rPr>
                <w:sz w:val="22"/>
                <w:szCs w:val="22"/>
              </w:rPr>
            </w:pPr>
            <w:r w:rsidRPr="009D181D">
              <w:rPr>
                <w:sz w:val="22"/>
                <w:szCs w:val="22"/>
              </w:rPr>
              <w:t xml:space="preserve">№ </w:t>
            </w:r>
            <w:proofErr w:type="gramStart"/>
            <w:r w:rsidRPr="009D181D">
              <w:rPr>
                <w:sz w:val="22"/>
                <w:szCs w:val="22"/>
              </w:rPr>
              <w:t>п</w:t>
            </w:r>
            <w:proofErr w:type="gramEnd"/>
            <w:r w:rsidRPr="009D181D">
              <w:rPr>
                <w:sz w:val="22"/>
                <w:szCs w:val="22"/>
              </w:rPr>
              <w:t>/п</w:t>
            </w:r>
          </w:p>
        </w:tc>
        <w:tc>
          <w:tcPr>
            <w:tcW w:w="2948" w:type="dxa"/>
          </w:tcPr>
          <w:p w:rsidR="00F57898" w:rsidRPr="009D181D" w:rsidRDefault="00F57898" w:rsidP="00EE395D">
            <w:pPr>
              <w:jc w:val="center"/>
              <w:rPr>
                <w:sz w:val="22"/>
                <w:szCs w:val="22"/>
              </w:rPr>
            </w:pPr>
            <w:r w:rsidRPr="009D181D">
              <w:rPr>
                <w:sz w:val="22"/>
                <w:szCs w:val="22"/>
              </w:rPr>
              <w:t>Полное фирменное наименование контролирующего акционерного общества</w:t>
            </w:r>
          </w:p>
        </w:tc>
        <w:tc>
          <w:tcPr>
            <w:tcW w:w="2835" w:type="dxa"/>
          </w:tcPr>
          <w:p w:rsidR="00F57898" w:rsidRPr="009D181D" w:rsidRDefault="00F57898" w:rsidP="00EE395D">
            <w:pPr>
              <w:jc w:val="center"/>
              <w:rPr>
                <w:sz w:val="22"/>
                <w:szCs w:val="22"/>
              </w:rPr>
            </w:pPr>
            <w:r w:rsidRPr="009D181D">
              <w:rPr>
                <w:sz w:val="22"/>
                <w:szCs w:val="22"/>
              </w:rPr>
              <w:t xml:space="preserve">Номер строки раздела I </w:t>
            </w:r>
            <w:r w:rsidRPr="009D181D">
              <w:rPr>
                <w:sz w:val="22"/>
                <w:szCs w:val="22"/>
              </w:rPr>
              <w:br/>
              <w:t>части II списка аффилирован</w:t>
            </w:r>
            <w:r w:rsidRPr="009D181D">
              <w:rPr>
                <w:sz w:val="22"/>
                <w:szCs w:val="22"/>
              </w:rPr>
              <w:softHyphen/>
              <w:t xml:space="preserve">ных лиц акционерного общества, </w:t>
            </w:r>
            <w:proofErr w:type="gramStart"/>
            <w:r w:rsidRPr="009D181D">
              <w:rPr>
                <w:sz w:val="22"/>
                <w:szCs w:val="22"/>
              </w:rPr>
              <w:t>которая</w:t>
            </w:r>
            <w:proofErr w:type="gramEnd"/>
            <w:r w:rsidRPr="009D181D">
              <w:rPr>
                <w:sz w:val="22"/>
                <w:szCs w:val="22"/>
              </w:rPr>
              <w:t xml:space="preserve"> содержит </w:t>
            </w:r>
            <w:r w:rsidRPr="009D181D">
              <w:rPr>
                <w:sz w:val="22"/>
                <w:szCs w:val="22"/>
              </w:rPr>
              <w:br/>
              <w:t xml:space="preserve">сведения </w:t>
            </w:r>
            <w:r w:rsidRPr="009D181D">
              <w:rPr>
                <w:sz w:val="22"/>
                <w:szCs w:val="22"/>
              </w:rPr>
              <w:br/>
              <w:t>о контролирующем акционерном обществе</w:t>
            </w:r>
          </w:p>
        </w:tc>
        <w:tc>
          <w:tcPr>
            <w:tcW w:w="2835" w:type="dxa"/>
          </w:tcPr>
          <w:p w:rsidR="00F57898" w:rsidRPr="009D181D" w:rsidRDefault="00F57898" w:rsidP="00EE395D">
            <w:pPr>
              <w:jc w:val="center"/>
              <w:rPr>
                <w:sz w:val="22"/>
                <w:szCs w:val="22"/>
              </w:rPr>
            </w:pPr>
            <w:r w:rsidRPr="009D181D">
              <w:rPr>
                <w:sz w:val="22"/>
                <w:szCs w:val="22"/>
              </w:rPr>
              <w:t xml:space="preserve">Номер строки раздела I </w:t>
            </w:r>
            <w:r w:rsidRPr="009D181D">
              <w:rPr>
                <w:sz w:val="22"/>
                <w:szCs w:val="22"/>
              </w:rPr>
              <w:br/>
              <w:t>части II списка аффилирован</w:t>
            </w:r>
            <w:r w:rsidRPr="009D181D">
              <w:rPr>
                <w:sz w:val="22"/>
                <w:szCs w:val="22"/>
              </w:rPr>
              <w:softHyphen/>
              <w:t xml:space="preserve">ных лиц контролирующего акционерного общества, </w:t>
            </w:r>
            <w:proofErr w:type="gramStart"/>
            <w:r w:rsidRPr="009D181D">
              <w:rPr>
                <w:sz w:val="22"/>
                <w:szCs w:val="22"/>
              </w:rPr>
              <w:t>которая</w:t>
            </w:r>
            <w:proofErr w:type="gramEnd"/>
            <w:r w:rsidRPr="009D181D">
              <w:rPr>
                <w:sz w:val="22"/>
                <w:szCs w:val="22"/>
              </w:rPr>
              <w:t xml:space="preserve"> содержит сведения</w:t>
            </w:r>
            <w:r w:rsidRPr="009D181D">
              <w:rPr>
                <w:sz w:val="22"/>
                <w:szCs w:val="22"/>
              </w:rPr>
              <w:br/>
              <w:t>об аффилированном лице акционерного общества</w:t>
            </w:r>
          </w:p>
        </w:tc>
        <w:tc>
          <w:tcPr>
            <w:tcW w:w="3856" w:type="dxa"/>
          </w:tcPr>
          <w:p w:rsidR="00F57898" w:rsidRPr="009D181D" w:rsidRDefault="00F57898" w:rsidP="00EE395D">
            <w:pPr>
              <w:jc w:val="center"/>
              <w:rPr>
                <w:sz w:val="22"/>
                <w:szCs w:val="22"/>
              </w:rPr>
            </w:pPr>
            <w:r w:rsidRPr="009D181D">
              <w:rPr>
                <w:sz w:val="22"/>
                <w:szCs w:val="22"/>
              </w:rPr>
              <w:t xml:space="preserve">Адрес страницы в сети «Интернет», </w:t>
            </w:r>
            <w:r w:rsidRPr="009D181D">
              <w:rPr>
                <w:sz w:val="22"/>
                <w:szCs w:val="22"/>
              </w:rPr>
              <w:br/>
              <w:t>на которой контролиру</w:t>
            </w:r>
            <w:r w:rsidRPr="009D181D">
              <w:rPr>
                <w:sz w:val="22"/>
                <w:szCs w:val="22"/>
              </w:rPr>
              <w:softHyphen/>
              <w:t>ющее акционерное общество опубликовало список своих аффилирован</w:t>
            </w:r>
            <w:r w:rsidRPr="009D181D">
              <w:rPr>
                <w:sz w:val="22"/>
                <w:szCs w:val="22"/>
              </w:rPr>
              <w:softHyphen/>
              <w:t xml:space="preserve">ных лиц, содержащий сведения </w:t>
            </w:r>
            <w:r w:rsidRPr="009D181D">
              <w:rPr>
                <w:sz w:val="22"/>
                <w:szCs w:val="22"/>
              </w:rPr>
              <w:br/>
              <w:t>об аффилирован</w:t>
            </w:r>
            <w:r w:rsidRPr="009D181D">
              <w:rPr>
                <w:sz w:val="22"/>
                <w:szCs w:val="22"/>
              </w:rPr>
              <w:softHyphen/>
              <w:t>ных с акционерным обществом лицах</w:t>
            </w:r>
          </w:p>
        </w:tc>
        <w:tc>
          <w:tcPr>
            <w:tcW w:w="1588" w:type="dxa"/>
          </w:tcPr>
          <w:p w:rsidR="00F57898" w:rsidRPr="009D181D" w:rsidRDefault="00F57898" w:rsidP="00EE395D">
            <w:pPr>
              <w:jc w:val="center"/>
              <w:rPr>
                <w:sz w:val="22"/>
                <w:szCs w:val="22"/>
              </w:rPr>
            </w:pPr>
            <w:r w:rsidRPr="009D181D">
              <w:rPr>
                <w:sz w:val="22"/>
                <w:szCs w:val="22"/>
              </w:rPr>
              <w:t xml:space="preserve">Дата </w:t>
            </w:r>
            <w:r w:rsidRPr="009D181D">
              <w:rPr>
                <w:sz w:val="22"/>
                <w:szCs w:val="22"/>
              </w:rPr>
              <w:br/>
              <w:t>наступле</w:t>
            </w:r>
            <w:r w:rsidRPr="009D181D">
              <w:rPr>
                <w:sz w:val="22"/>
                <w:szCs w:val="22"/>
              </w:rPr>
              <w:softHyphen/>
              <w:t>ния основания </w:t>
            </w:r>
            <w:r w:rsidRPr="009D181D">
              <w:rPr>
                <w:sz w:val="22"/>
                <w:szCs w:val="22"/>
                <w:vertAlign w:val="superscript"/>
              </w:rPr>
              <w:endnoteReference w:customMarkFollows="1" w:id="4"/>
              <w:t>4</w:t>
            </w:r>
          </w:p>
        </w:tc>
      </w:tr>
      <w:tr w:rsidR="00F57898" w:rsidRPr="009D181D" w:rsidTr="00EE395D">
        <w:tblPrEx>
          <w:tblCellMar>
            <w:top w:w="0" w:type="dxa"/>
            <w:bottom w:w="0" w:type="dxa"/>
          </w:tblCellMar>
        </w:tblPrEx>
        <w:tc>
          <w:tcPr>
            <w:tcW w:w="567" w:type="dxa"/>
          </w:tcPr>
          <w:p w:rsidR="00F57898" w:rsidRPr="009D181D" w:rsidRDefault="00F57898" w:rsidP="00EE395D">
            <w:pPr>
              <w:jc w:val="center"/>
              <w:rPr>
                <w:sz w:val="22"/>
                <w:szCs w:val="22"/>
              </w:rPr>
            </w:pPr>
            <w:r w:rsidRPr="009D181D">
              <w:rPr>
                <w:sz w:val="22"/>
                <w:szCs w:val="22"/>
              </w:rPr>
              <w:t>1</w:t>
            </w:r>
          </w:p>
        </w:tc>
        <w:tc>
          <w:tcPr>
            <w:tcW w:w="2948" w:type="dxa"/>
          </w:tcPr>
          <w:p w:rsidR="00F57898" w:rsidRPr="009D181D" w:rsidRDefault="00F57898" w:rsidP="00EE395D">
            <w:pPr>
              <w:jc w:val="center"/>
              <w:rPr>
                <w:sz w:val="22"/>
                <w:szCs w:val="22"/>
              </w:rPr>
            </w:pPr>
            <w:r w:rsidRPr="009D181D">
              <w:rPr>
                <w:sz w:val="22"/>
                <w:szCs w:val="22"/>
              </w:rPr>
              <w:t>2</w:t>
            </w:r>
          </w:p>
        </w:tc>
        <w:tc>
          <w:tcPr>
            <w:tcW w:w="2835" w:type="dxa"/>
          </w:tcPr>
          <w:p w:rsidR="00F57898" w:rsidRPr="009D181D" w:rsidRDefault="00F57898" w:rsidP="00EE395D">
            <w:pPr>
              <w:jc w:val="center"/>
              <w:rPr>
                <w:sz w:val="22"/>
                <w:szCs w:val="22"/>
              </w:rPr>
            </w:pPr>
            <w:r w:rsidRPr="009D181D">
              <w:rPr>
                <w:sz w:val="22"/>
                <w:szCs w:val="22"/>
              </w:rPr>
              <w:t>3</w:t>
            </w:r>
          </w:p>
        </w:tc>
        <w:tc>
          <w:tcPr>
            <w:tcW w:w="2835" w:type="dxa"/>
          </w:tcPr>
          <w:p w:rsidR="00F57898" w:rsidRPr="009D181D" w:rsidRDefault="00F57898" w:rsidP="00EE395D">
            <w:pPr>
              <w:jc w:val="center"/>
              <w:rPr>
                <w:sz w:val="22"/>
                <w:szCs w:val="22"/>
              </w:rPr>
            </w:pPr>
            <w:r w:rsidRPr="009D181D">
              <w:rPr>
                <w:sz w:val="22"/>
                <w:szCs w:val="22"/>
              </w:rPr>
              <w:t>4</w:t>
            </w:r>
          </w:p>
        </w:tc>
        <w:tc>
          <w:tcPr>
            <w:tcW w:w="3856" w:type="dxa"/>
          </w:tcPr>
          <w:p w:rsidR="00F57898" w:rsidRPr="009D181D" w:rsidRDefault="00F57898" w:rsidP="00EE395D">
            <w:pPr>
              <w:jc w:val="center"/>
              <w:rPr>
                <w:sz w:val="22"/>
                <w:szCs w:val="22"/>
              </w:rPr>
            </w:pPr>
            <w:r w:rsidRPr="009D181D">
              <w:rPr>
                <w:sz w:val="22"/>
                <w:szCs w:val="22"/>
              </w:rPr>
              <w:t>5</w:t>
            </w:r>
          </w:p>
        </w:tc>
        <w:tc>
          <w:tcPr>
            <w:tcW w:w="1588" w:type="dxa"/>
          </w:tcPr>
          <w:p w:rsidR="00F57898" w:rsidRPr="009D181D" w:rsidRDefault="00F57898" w:rsidP="00EE395D">
            <w:pPr>
              <w:jc w:val="center"/>
              <w:rPr>
                <w:sz w:val="22"/>
                <w:szCs w:val="22"/>
              </w:rPr>
            </w:pPr>
          </w:p>
        </w:tc>
      </w:tr>
      <w:tr w:rsidR="00F57898" w:rsidRPr="009D181D" w:rsidTr="00F57898">
        <w:tblPrEx>
          <w:tblCellMar>
            <w:top w:w="0" w:type="dxa"/>
            <w:bottom w:w="0" w:type="dxa"/>
          </w:tblCellMar>
        </w:tblPrEx>
        <w:trPr>
          <w:trHeight w:val="416"/>
        </w:trPr>
        <w:tc>
          <w:tcPr>
            <w:tcW w:w="567" w:type="dxa"/>
          </w:tcPr>
          <w:p w:rsidR="00F57898" w:rsidRPr="009D181D" w:rsidRDefault="00F57898" w:rsidP="00EE395D">
            <w:pPr>
              <w:jc w:val="center"/>
              <w:rPr>
                <w:sz w:val="22"/>
                <w:szCs w:val="22"/>
              </w:rPr>
            </w:pPr>
          </w:p>
        </w:tc>
        <w:tc>
          <w:tcPr>
            <w:tcW w:w="2948" w:type="dxa"/>
          </w:tcPr>
          <w:p w:rsidR="00F57898" w:rsidRPr="009D181D" w:rsidRDefault="00F57898" w:rsidP="00EE395D">
            <w:pPr>
              <w:rPr>
                <w:sz w:val="22"/>
                <w:szCs w:val="22"/>
              </w:rPr>
            </w:pPr>
          </w:p>
        </w:tc>
        <w:tc>
          <w:tcPr>
            <w:tcW w:w="2835" w:type="dxa"/>
          </w:tcPr>
          <w:p w:rsidR="00F57898" w:rsidRPr="009D181D" w:rsidRDefault="00F57898" w:rsidP="00EE395D">
            <w:pPr>
              <w:jc w:val="center"/>
              <w:rPr>
                <w:sz w:val="22"/>
                <w:szCs w:val="22"/>
              </w:rPr>
            </w:pPr>
          </w:p>
        </w:tc>
        <w:tc>
          <w:tcPr>
            <w:tcW w:w="2835" w:type="dxa"/>
          </w:tcPr>
          <w:p w:rsidR="00F57898" w:rsidRPr="009D181D" w:rsidRDefault="00F57898" w:rsidP="00EE395D">
            <w:pPr>
              <w:jc w:val="center"/>
              <w:rPr>
                <w:sz w:val="22"/>
                <w:szCs w:val="22"/>
              </w:rPr>
            </w:pPr>
          </w:p>
        </w:tc>
        <w:tc>
          <w:tcPr>
            <w:tcW w:w="3856" w:type="dxa"/>
          </w:tcPr>
          <w:p w:rsidR="00F57898" w:rsidRPr="009D181D" w:rsidRDefault="00F57898" w:rsidP="00EE395D">
            <w:pPr>
              <w:rPr>
                <w:sz w:val="22"/>
                <w:szCs w:val="22"/>
              </w:rPr>
            </w:pPr>
          </w:p>
        </w:tc>
        <w:tc>
          <w:tcPr>
            <w:tcW w:w="1588" w:type="dxa"/>
          </w:tcPr>
          <w:p w:rsidR="00F57898" w:rsidRPr="009D181D" w:rsidRDefault="00F57898" w:rsidP="00EE395D">
            <w:pPr>
              <w:jc w:val="center"/>
              <w:rPr>
                <w:sz w:val="22"/>
                <w:szCs w:val="22"/>
              </w:rPr>
            </w:pPr>
          </w:p>
        </w:tc>
      </w:tr>
    </w:tbl>
    <w:p w:rsidR="00AA02A3" w:rsidRPr="00C77E8D" w:rsidRDefault="00F57898" w:rsidP="00AA02A3">
      <w:pPr>
        <w:pageBreakBefore/>
        <w:spacing w:after="360"/>
        <w:ind w:firstLine="284"/>
        <w:rPr>
          <w:b/>
          <w:bCs/>
          <w:sz w:val="24"/>
          <w:szCs w:val="24"/>
        </w:rPr>
      </w:pPr>
      <w:r>
        <w:rPr>
          <w:b/>
          <w:bCs/>
          <w:sz w:val="24"/>
          <w:szCs w:val="24"/>
        </w:rPr>
        <w:t>Ра</w:t>
      </w:r>
      <w:r w:rsidR="00AA02A3" w:rsidRPr="00C77E8D">
        <w:rPr>
          <w:b/>
          <w:bCs/>
          <w:sz w:val="24"/>
          <w:szCs w:val="24"/>
        </w:rPr>
        <w:t>здел III. Изменения, произошедшие в списке аффилированных лиц, за отчетный период </w:t>
      </w:r>
      <w:r w:rsidR="00AA02A3" w:rsidRPr="00C77E8D">
        <w:rPr>
          <w:rStyle w:val="ac"/>
          <w:b/>
          <w:bCs/>
          <w:sz w:val="24"/>
          <w:szCs w:val="24"/>
        </w:rPr>
        <w:endnoteReference w:customMarkFollows="1" w:id="5"/>
        <w:t>4</w:t>
      </w:r>
    </w:p>
    <w:tbl>
      <w:tblPr>
        <w:tblW w:w="0" w:type="auto"/>
        <w:tblInd w:w="794" w:type="dxa"/>
        <w:tblLayout w:type="fixed"/>
        <w:tblCellMar>
          <w:left w:w="28" w:type="dxa"/>
          <w:right w:w="28" w:type="dxa"/>
        </w:tblCellMar>
        <w:tblLook w:val="0000" w:firstRow="0" w:lastRow="0" w:firstColumn="0" w:lastColumn="0" w:noHBand="0" w:noVBand="0"/>
      </w:tblPr>
      <w:tblGrid>
        <w:gridCol w:w="284"/>
        <w:gridCol w:w="454"/>
        <w:gridCol w:w="454"/>
        <w:gridCol w:w="227"/>
        <w:gridCol w:w="454"/>
        <w:gridCol w:w="454"/>
        <w:gridCol w:w="227"/>
        <w:gridCol w:w="454"/>
        <w:gridCol w:w="454"/>
        <w:gridCol w:w="454"/>
        <w:gridCol w:w="454"/>
        <w:gridCol w:w="510"/>
        <w:gridCol w:w="454"/>
        <w:gridCol w:w="454"/>
        <w:gridCol w:w="227"/>
        <w:gridCol w:w="454"/>
        <w:gridCol w:w="454"/>
        <w:gridCol w:w="227"/>
        <w:gridCol w:w="454"/>
        <w:gridCol w:w="454"/>
        <w:gridCol w:w="454"/>
        <w:gridCol w:w="454"/>
      </w:tblGrid>
      <w:tr w:rsidR="00AA02A3" w:rsidRPr="00C77E8D" w:rsidTr="00123032">
        <w:tc>
          <w:tcPr>
            <w:tcW w:w="284" w:type="dxa"/>
            <w:tcBorders>
              <w:top w:val="nil"/>
              <w:left w:val="nil"/>
              <w:bottom w:val="nil"/>
              <w:right w:val="nil"/>
            </w:tcBorders>
            <w:vAlign w:val="center"/>
          </w:tcPr>
          <w:p w:rsidR="00AA02A3" w:rsidRPr="00C77E8D" w:rsidRDefault="00AA02A3" w:rsidP="00123032">
            <w:pPr>
              <w:rPr>
                <w:b/>
                <w:bCs/>
                <w:sz w:val="24"/>
                <w:szCs w:val="24"/>
              </w:rPr>
            </w:pPr>
            <w:r w:rsidRPr="00C77E8D">
              <w:rPr>
                <w:b/>
                <w:bCs/>
                <w:sz w:val="24"/>
                <w:szCs w:val="24"/>
              </w:rPr>
              <w:t>с</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F57898" w:rsidP="00123032">
            <w:pPr>
              <w:jc w:val="center"/>
              <w:rPr>
                <w:b/>
                <w:bCs/>
                <w:sz w:val="24"/>
                <w:szCs w:val="24"/>
              </w:rPr>
            </w:pPr>
            <w:r>
              <w:rPr>
                <w:b/>
                <w:bCs/>
                <w:sz w:val="24"/>
                <w:szCs w:val="24"/>
              </w:rPr>
              <w:t>0</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F57898" w:rsidP="00123032">
            <w:pPr>
              <w:jc w:val="center"/>
              <w:rPr>
                <w:b/>
                <w:bCs/>
                <w:sz w:val="24"/>
                <w:szCs w:val="24"/>
              </w:rPr>
            </w:pPr>
            <w:r>
              <w:rPr>
                <w:b/>
                <w:bCs/>
                <w:sz w:val="24"/>
                <w:szCs w:val="24"/>
              </w:rPr>
              <w:t>1</w:t>
            </w:r>
          </w:p>
        </w:tc>
        <w:tc>
          <w:tcPr>
            <w:tcW w:w="227" w:type="dxa"/>
            <w:tcBorders>
              <w:top w:val="nil"/>
              <w:left w:val="nil"/>
              <w:bottom w:val="nil"/>
              <w:right w:val="nil"/>
            </w:tcBorders>
            <w:vAlign w:val="center"/>
          </w:tcPr>
          <w:p w:rsidR="00AA02A3" w:rsidRPr="00C77E8D" w:rsidRDefault="00AA02A3" w:rsidP="00123032">
            <w:pPr>
              <w:jc w:val="center"/>
              <w:rPr>
                <w:b/>
                <w:bCs/>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801F4C" w:rsidP="00123032">
            <w:pPr>
              <w:jc w:val="center"/>
              <w:rPr>
                <w:b/>
                <w:bCs/>
                <w:sz w:val="24"/>
                <w:szCs w:val="24"/>
              </w:rPr>
            </w:pPr>
            <w:r>
              <w:rPr>
                <w:b/>
                <w:bCs/>
                <w:sz w:val="24"/>
                <w:szCs w:val="24"/>
              </w:rPr>
              <w:t>0</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B82F48" w:rsidRDefault="00F57898" w:rsidP="00123032">
            <w:pPr>
              <w:jc w:val="center"/>
              <w:rPr>
                <w:b/>
                <w:bCs/>
                <w:sz w:val="24"/>
                <w:szCs w:val="24"/>
              </w:rPr>
            </w:pPr>
            <w:r>
              <w:rPr>
                <w:b/>
                <w:bCs/>
                <w:sz w:val="24"/>
                <w:szCs w:val="24"/>
              </w:rPr>
              <w:t>7</w:t>
            </w:r>
          </w:p>
        </w:tc>
        <w:tc>
          <w:tcPr>
            <w:tcW w:w="227" w:type="dxa"/>
            <w:tcBorders>
              <w:top w:val="nil"/>
              <w:left w:val="nil"/>
              <w:bottom w:val="nil"/>
              <w:right w:val="nil"/>
            </w:tcBorders>
            <w:vAlign w:val="center"/>
          </w:tcPr>
          <w:p w:rsidR="00AA02A3" w:rsidRPr="00C77E8D" w:rsidRDefault="00AA02A3" w:rsidP="00123032">
            <w:pPr>
              <w:jc w:val="center"/>
              <w:rPr>
                <w:b/>
                <w:bCs/>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AA02A3" w:rsidP="00123032">
            <w:pPr>
              <w:jc w:val="center"/>
              <w:rPr>
                <w:b/>
                <w:bCs/>
                <w:sz w:val="24"/>
                <w:szCs w:val="24"/>
              </w:rPr>
            </w:pPr>
            <w:r>
              <w:rPr>
                <w:b/>
                <w:bCs/>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AA02A3" w:rsidP="00123032">
            <w:pPr>
              <w:jc w:val="center"/>
              <w:rPr>
                <w:b/>
                <w:bCs/>
                <w:sz w:val="24"/>
                <w:szCs w:val="24"/>
              </w:rPr>
            </w:pPr>
            <w:r>
              <w:rPr>
                <w:b/>
                <w:bCs/>
                <w:sz w:val="24"/>
                <w:szCs w:val="24"/>
              </w:rPr>
              <w:t>0</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AA02A3" w:rsidP="00123032">
            <w:pPr>
              <w:jc w:val="center"/>
              <w:rPr>
                <w:b/>
                <w:bCs/>
                <w:sz w:val="24"/>
                <w:szCs w:val="24"/>
              </w:rPr>
            </w:pPr>
            <w:r>
              <w:rPr>
                <w:b/>
                <w:bCs/>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7A4CF3" w:rsidRDefault="00801F4C" w:rsidP="00123032">
            <w:pPr>
              <w:jc w:val="center"/>
              <w:rPr>
                <w:b/>
                <w:bCs/>
                <w:sz w:val="24"/>
                <w:szCs w:val="24"/>
              </w:rPr>
            </w:pPr>
            <w:r>
              <w:rPr>
                <w:b/>
                <w:bCs/>
                <w:sz w:val="24"/>
                <w:szCs w:val="24"/>
              </w:rPr>
              <w:t>5</w:t>
            </w:r>
          </w:p>
        </w:tc>
        <w:tc>
          <w:tcPr>
            <w:tcW w:w="510" w:type="dxa"/>
            <w:tcBorders>
              <w:top w:val="nil"/>
              <w:left w:val="nil"/>
              <w:bottom w:val="nil"/>
              <w:right w:val="nil"/>
            </w:tcBorders>
            <w:vAlign w:val="center"/>
          </w:tcPr>
          <w:p w:rsidR="00AA02A3" w:rsidRPr="00C77E8D" w:rsidRDefault="00AA02A3" w:rsidP="00123032">
            <w:pPr>
              <w:jc w:val="center"/>
              <w:rPr>
                <w:b/>
                <w:bCs/>
                <w:sz w:val="24"/>
                <w:szCs w:val="24"/>
              </w:rPr>
            </w:pPr>
            <w:r w:rsidRPr="00C77E8D">
              <w:rPr>
                <w:b/>
                <w:bCs/>
                <w:sz w:val="24"/>
                <w:szCs w:val="24"/>
              </w:rPr>
              <w:t>по</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AA02A3" w:rsidP="00123032">
            <w:pPr>
              <w:jc w:val="center"/>
              <w:rPr>
                <w:b/>
                <w:bCs/>
                <w:sz w:val="24"/>
                <w:szCs w:val="24"/>
              </w:rPr>
            </w:pPr>
            <w:r>
              <w:rPr>
                <w:b/>
                <w:bCs/>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B82F48" w:rsidRDefault="00801F4C" w:rsidP="00123032">
            <w:pPr>
              <w:jc w:val="center"/>
              <w:rPr>
                <w:b/>
                <w:bCs/>
                <w:sz w:val="24"/>
                <w:szCs w:val="24"/>
              </w:rPr>
            </w:pPr>
            <w:r>
              <w:rPr>
                <w:b/>
                <w:bCs/>
                <w:sz w:val="24"/>
                <w:szCs w:val="24"/>
              </w:rPr>
              <w:t>1</w:t>
            </w:r>
          </w:p>
        </w:tc>
        <w:tc>
          <w:tcPr>
            <w:tcW w:w="227" w:type="dxa"/>
            <w:tcBorders>
              <w:top w:val="nil"/>
              <w:left w:val="nil"/>
              <w:bottom w:val="nil"/>
              <w:right w:val="nil"/>
            </w:tcBorders>
            <w:vAlign w:val="center"/>
          </w:tcPr>
          <w:p w:rsidR="00AA02A3" w:rsidRPr="00C77E8D" w:rsidRDefault="00AA02A3" w:rsidP="00123032">
            <w:pPr>
              <w:jc w:val="center"/>
              <w:rPr>
                <w:b/>
                <w:bCs/>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B82F48" w:rsidRDefault="00801F4C" w:rsidP="00123032">
            <w:pPr>
              <w:jc w:val="center"/>
              <w:rPr>
                <w:b/>
                <w:bCs/>
                <w:sz w:val="24"/>
                <w:szCs w:val="24"/>
              </w:rPr>
            </w:pPr>
            <w:r>
              <w:rPr>
                <w:b/>
                <w:bCs/>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B82F48" w:rsidRDefault="00801F4C" w:rsidP="00123032">
            <w:pPr>
              <w:jc w:val="center"/>
              <w:rPr>
                <w:b/>
                <w:bCs/>
                <w:sz w:val="24"/>
                <w:szCs w:val="24"/>
              </w:rPr>
            </w:pPr>
            <w:r>
              <w:rPr>
                <w:b/>
                <w:bCs/>
                <w:sz w:val="24"/>
                <w:szCs w:val="24"/>
              </w:rPr>
              <w:t>2</w:t>
            </w:r>
          </w:p>
        </w:tc>
        <w:tc>
          <w:tcPr>
            <w:tcW w:w="227" w:type="dxa"/>
            <w:tcBorders>
              <w:top w:val="nil"/>
              <w:left w:val="nil"/>
              <w:bottom w:val="nil"/>
              <w:right w:val="nil"/>
            </w:tcBorders>
            <w:vAlign w:val="center"/>
          </w:tcPr>
          <w:p w:rsidR="00AA02A3" w:rsidRPr="00C77E8D" w:rsidRDefault="00AA02A3" w:rsidP="00123032">
            <w:pPr>
              <w:jc w:val="center"/>
              <w:rPr>
                <w:b/>
                <w:bCs/>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AA02A3" w:rsidP="00123032">
            <w:pPr>
              <w:jc w:val="center"/>
              <w:rPr>
                <w:b/>
                <w:bCs/>
                <w:sz w:val="24"/>
                <w:szCs w:val="24"/>
              </w:rPr>
            </w:pPr>
            <w:r>
              <w:rPr>
                <w:b/>
                <w:bCs/>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AA02A3" w:rsidP="00123032">
            <w:pPr>
              <w:jc w:val="center"/>
              <w:rPr>
                <w:b/>
                <w:bCs/>
                <w:sz w:val="24"/>
                <w:szCs w:val="24"/>
              </w:rPr>
            </w:pPr>
            <w:r>
              <w:rPr>
                <w:b/>
                <w:bCs/>
                <w:sz w:val="24"/>
                <w:szCs w:val="24"/>
              </w:rPr>
              <w:t>0</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C77E8D" w:rsidRDefault="00AA02A3" w:rsidP="00123032">
            <w:pPr>
              <w:jc w:val="center"/>
              <w:rPr>
                <w:b/>
                <w:bCs/>
                <w:sz w:val="24"/>
                <w:szCs w:val="24"/>
              </w:rPr>
            </w:pPr>
            <w:r>
              <w:rPr>
                <w:b/>
                <w:bCs/>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rsidR="00AA02A3" w:rsidRPr="00AA02A3" w:rsidRDefault="00B54A31" w:rsidP="00123032">
            <w:pPr>
              <w:jc w:val="center"/>
              <w:rPr>
                <w:b/>
                <w:bCs/>
                <w:sz w:val="24"/>
                <w:szCs w:val="24"/>
              </w:rPr>
            </w:pPr>
            <w:r>
              <w:rPr>
                <w:b/>
                <w:bCs/>
                <w:sz w:val="24"/>
                <w:szCs w:val="24"/>
              </w:rPr>
              <w:t>5</w:t>
            </w:r>
          </w:p>
        </w:tc>
      </w:tr>
    </w:tbl>
    <w:p w:rsidR="00AA02A3" w:rsidRPr="005965B8" w:rsidRDefault="00AA02A3" w:rsidP="00AA02A3">
      <w:pPr>
        <w:spacing w:before="360"/>
        <w:rPr>
          <w:sz w:val="24"/>
          <w:szCs w:val="24"/>
        </w:rPr>
      </w:pPr>
      <w:r w:rsidRPr="005965B8">
        <w:rPr>
          <w:sz w:val="24"/>
          <w:szCs w:val="24"/>
        </w:rPr>
        <w:t>Содержание сведений об аффилированном лице до изменения:</w:t>
      </w:r>
    </w:p>
    <w:p w:rsidR="00AA02A3" w:rsidRPr="002A6255" w:rsidRDefault="00AA02A3" w:rsidP="00AA02A3">
      <w:pPr>
        <w:rPr>
          <w:sz w:val="24"/>
          <w:szCs w:val="24"/>
        </w:rPr>
      </w:pP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2552"/>
        <w:gridCol w:w="2892"/>
        <w:gridCol w:w="1588"/>
        <w:gridCol w:w="2041"/>
        <w:gridCol w:w="2041"/>
      </w:tblGrid>
      <w:tr w:rsidR="00AA02A3" w:rsidRPr="002A6255" w:rsidTr="00123032">
        <w:tc>
          <w:tcPr>
            <w:tcW w:w="567" w:type="dxa"/>
          </w:tcPr>
          <w:p w:rsidR="00AA02A3" w:rsidRPr="002A6255" w:rsidRDefault="00AA02A3" w:rsidP="00123032">
            <w:pPr>
              <w:jc w:val="center"/>
              <w:rPr>
                <w:sz w:val="24"/>
                <w:szCs w:val="24"/>
              </w:rPr>
            </w:pPr>
            <w:r w:rsidRPr="002A6255">
              <w:rPr>
                <w:sz w:val="24"/>
                <w:szCs w:val="24"/>
              </w:rPr>
              <w:t xml:space="preserve">№ </w:t>
            </w:r>
            <w:proofErr w:type="gramStart"/>
            <w:r w:rsidRPr="002A6255">
              <w:rPr>
                <w:sz w:val="24"/>
                <w:szCs w:val="24"/>
              </w:rPr>
              <w:t>п</w:t>
            </w:r>
            <w:proofErr w:type="gramEnd"/>
            <w:r w:rsidRPr="002A6255">
              <w:rPr>
                <w:sz w:val="24"/>
                <w:szCs w:val="24"/>
              </w:rPr>
              <w:t>/п</w:t>
            </w:r>
          </w:p>
        </w:tc>
        <w:tc>
          <w:tcPr>
            <w:tcW w:w="2948" w:type="dxa"/>
          </w:tcPr>
          <w:p w:rsidR="00AA02A3" w:rsidRPr="002A6255" w:rsidRDefault="00AA02A3" w:rsidP="00123032">
            <w:pPr>
              <w:jc w:val="center"/>
              <w:rPr>
                <w:sz w:val="24"/>
                <w:szCs w:val="24"/>
              </w:rPr>
            </w:pPr>
            <w:r w:rsidRPr="002A6255">
              <w:rPr>
                <w:sz w:val="24"/>
                <w:szCs w:val="24"/>
              </w:rPr>
              <w:t xml:space="preserve">Полное фирменное наименование (для коммерческой организации) или наименование (для некоммерческой организации) или </w:t>
            </w:r>
            <w:r w:rsidRPr="002A6255">
              <w:rPr>
                <w:sz w:val="24"/>
                <w:szCs w:val="24"/>
              </w:rPr>
              <w:br/>
              <w:t>фамилия, имя, отчество (последнее при наличии) аффилированного лица</w:t>
            </w:r>
          </w:p>
        </w:tc>
        <w:tc>
          <w:tcPr>
            <w:tcW w:w="2552" w:type="dxa"/>
          </w:tcPr>
          <w:p w:rsidR="00AA02A3" w:rsidRPr="002A6255" w:rsidRDefault="00AA02A3" w:rsidP="00123032">
            <w:pPr>
              <w:jc w:val="center"/>
              <w:rPr>
                <w:sz w:val="24"/>
                <w:szCs w:val="24"/>
              </w:rPr>
            </w:pPr>
            <w:r w:rsidRPr="002A6255">
              <w:rPr>
                <w:sz w:val="24"/>
                <w:szCs w:val="24"/>
              </w:rPr>
              <w:t>ОГРН юридического лица (иной идентификационный номер – в отношении иностранного юридического лица)/</w:t>
            </w:r>
            <w:r w:rsidRPr="002A6255">
              <w:rPr>
                <w:sz w:val="24"/>
                <w:szCs w:val="24"/>
              </w:rPr>
              <w:br/>
              <w:t>ИНН физического</w:t>
            </w:r>
            <w:r w:rsidRPr="002A6255">
              <w:rPr>
                <w:sz w:val="24"/>
                <w:szCs w:val="24"/>
              </w:rPr>
              <w:br/>
              <w:t>лица (при наличии)</w:t>
            </w:r>
          </w:p>
        </w:tc>
        <w:tc>
          <w:tcPr>
            <w:tcW w:w="2892" w:type="dxa"/>
          </w:tcPr>
          <w:p w:rsidR="00AA02A3" w:rsidRPr="002A6255" w:rsidRDefault="00AA02A3" w:rsidP="00123032">
            <w:pPr>
              <w:jc w:val="center"/>
              <w:rPr>
                <w:sz w:val="24"/>
                <w:szCs w:val="24"/>
              </w:rPr>
            </w:pPr>
            <w:r w:rsidRPr="002A6255">
              <w:rPr>
                <w:sz w:val="24"/>
                <w:szCs w:val="24"/>
              </w:rPr>
              <w:t xml:space="preserve">Основание, в силу которого лицо </w:t>
            </w:r>
            <w:r w:rsidRPr="002A6255">
              <w:rPr>
                <w:sz w:val="24"/>
                <w:szCs w:val="24"/>
              </w:rPr>
              <w:br/>
              <w:t>признается аффилированным</w:t>
            </w:r>
          </w:p>
        </w:tc>
        <w:tc>
          <w:tcPr>
            <w:tcW w:w="1588" w:type="dxa"/>
          </w:tcPr>
          <w:p w:rsidR="00AA02A3" w:rsidRPr="002A6255" w:rsidRDefault="00AA02A3" w:rsidP="00123032">
            <w:pPr>
              <w:jc w:val="center"/>
              <w:rPr>
                <w:sz w:val="24"/>
                <w:szCs w:val="24"/>
              </w:rPr>
            </w:pPr>
            <w:r w:rsidRPr="002A6255">
              <w:rPr>
                <w:sz w:val="24"/>
                <w:szCs w:val="24"/>
              </w:rPr>
              <w:t>Дата наступления основания </w:t>
            </w:r>
          </w:p>
        </w:tc>
        <w:tc>
          <w:tcPr>
            <w:tcW w:w="2041" w:type="dxa"/>
          </w:tcPr>
          <w:p w:rsidR="00AA02A3" w:rsidRPr="002A6255" w:rsidRDefault="00AA02A3" w:rsidP="00123032">
            <w:pPr>
              <w:jc w:val="center"/>
              <w:rPr>
                <w:sz w:val="24"/>
                <w:szCs w:val="24"/>
              </w:rPr>
            </w:pPr>
            <w:r w:rsidRPr="002A6255">
              <w:rPr>
                <w:sz w:val="24"/>
                <w:szCs w:val="24"/>
              </w:rPr>
              <w:t>Доля участия аффилированного лица в уставном капитале акционерного общества, %</w:t>
            </w:r>
          </w:p>
        </w:tc>
        <w:tc>
          <w:tcPr>
            <w:tcW w:w="2041" w:type="dxa"/>
          </w:tcPr>
          <w:p w:rsidR="00AA02A3" w:rsidRPr="002A6255" w:rsidRDefault="00AA02A3" w:rsidP="00123032">
            <w:pPr>
              <w:jc w:val="center"/>
              <w:rPr>
                <w:sz w:val="24"/>
                <w:szCs w:val="24"/>
              </w:rPr>
            </w:pPr>
            <w:r w:rsidRPr="002A6255">
              <w:rPr>
                <w:sz w:val="24"/>
                <w:szCs w:val="24"/>
              </w:rPr>
              <w:t>Доля находящихся в распоряжении аффилированного лица голосующих акций акционерного общества, %</w:t>
            </w:r>
          </w:p>
        </w:tc>
      </w:tr>
      <w:tr w:rsidR="00AA02A3" w:rsidRPr="002A6255" w:rsidTr="00123032">
        <w:tc>
          <w:tcPr>
            <w:tcW w:w="567" w:type="dxa"/>
          </w:tcPr>
          <w:p w:rsidR="00AA02A3" w:rsidRPr="002A6255" w:rsidRDefault="00AA02A3" w:rsidP="00123032">
            <w:pPr>
              <w:jc w:val="center"/>
              <w:rPr>
                <w:sz w:val="24"/>
                <w:szCs w:val="24"/>
              </w:rPr>
            </w:pPr>
            <w:r w:rsidRPr="002A6255">
              <w:rPr>
                <w:sz w:val="24"/>
                <w:szCs w:val="24"/>
              </w:rPr>
              <w:t>1</w:t>
            </w:r>
          </w:p>
        </w:tc>
        <w:tc>
          <w:tcPr>
            <w:tcW w:w="2948" w:type="dxa"/>
          </w:tcPr>
          <w:p w:rsidR="00AA02A3" w:rsidRPr="002A6255" w:rsidRDefault="00AA02A3" w:rsidP="00123032">
            <w:pPr>
              <w:jc w:val="center"/>
              <w:rPr>
                <w:sz w:val="24"/>
                <w:szCs w:val="24"/>
              </w:rPr>
            </w:pPr>
            <w:r w:rsidRPr="002A6255">
              <w:rPr>
                <w:sz w:val="24"/>
                <w:szCs w:val="24"/>
              </w:rPr>
              <w:t>2</w:t>
            </w:r>
          </w:p>
        </w:tc>
        <w:tc>
          <w:tcPr>
            <w:tcW w:w="2552" w:type="dxa"/>
          </w:tcPr>
          <w:p w:rsidR="00AA02A3" w:rsidRPr="002A6255" w:rsidRDefault="00AA02A3" w:rsidP="00123032">
            <w:pPr>
              <w:jc w:val="center"/>
              <w:rPr>
                <w:sz w:val="24"/>
                <w:szCs w:val="24"/>
              </w:rPr>
            </w:pPr>
            <w:r w:rsidRPr="002A6255">
              <w:rPr>
                <w:sz w:val="24"/>
                <w:szCs w:val="24"/>
              </w:rPr>
              <w:t>3</w:t>
            </w:r>
          </w:p>
        </w:tc>
        <w:tc>
          <w:tcPr>
            <w:tcW w:w="2892" w:type="dxa"/>
          </w:tcPr>
          <w:p w:rsidR="00AA02A3" w:rsidRPr="002A6255" w:rsidRDefault="00AA02A3" w:rsidP="00123032">
            <w:pPr>
              <w:jc w:val="center"/>
              <w:rPr>
                <w:sz w:val="24"/>
                <w:szCs w:val="24"/>
              </w:rPr>
            </w:pPr>
            <w:r w:rsidRPr="002A6255">
              <w:rPr>
                <w:sz w:val="24"/>
                <w:szCs w:val="24"/>
              </w:rPr>
              <w:t>4</w:t>
            </w:r>
          </w:p>
        </w:tc>
        <w:tc>
          <w:tcPr>
            <w:tcW w:w="1588" w:type="dxa"/>
          </w:tcPr>
          <w:p w:rsidR="00AA02A3" w:rsidRPr="002A6255" w:rsidRDefault="00AA02A3" w:rsidP="00123032">
            <w:pPr>
              <w:jc w:val="center"/>
              <w:rPr>
                <w:sz w:val="24"/>
                <w:szCs w:val="24"/>
              </w:rPr>
            </w:pPr>
            <w:r w:rsidRPr="002A6255">
              <w:rPr>
                <w:sz w:val="24"/>
                <w:szCs w:val="24"/>
              </w:rPr>
              <w:t>5</w:t>
            </w:r>
          </w:p>
        </w:tc>
        <w:tc>
          <w:tcPr>
            <w:tcW w:w="2041" w:type="dxa"/>
          </w:tcPr>
          <w:p w:rsidR="00AA02A3" w:rsidRPr="002A6255" w:rsidRDefault="00AA02A3" w:rsidP="00123032">
            <w:pPr>
              <w:jc w:val="center"/>
              <w:rPr>
                <w:sz w:val="24"/>
                <w:szCs w:val="24"/>
              </w:rPr>
            </w:pPr>
            <w:r w:rsidRPr="002A6255">
              <w:rPr>
                <w:sz w:val="24"/>
                <w:szCs w:val="24"/>
              </w:rPr>
              <w:t>6</w:t>
            </w:r>
          </w:p>
        </w:tc>
        <w:tc>
          <w:tcPr>
            <w:tcW w:w="2041" w:type="dxa"/>
          </w:tcPr>
          <w:p w:rsidR="00AA02A3" w:rsidRPr="002A6255" w:rsidRDefault="00AA02A3" w:rsidP="00123032">
            <w:pPr>
              <w:jc w:val="center"/>
              <w:rPr>
                <w:sz w:val="24"/>
                <w:szCs w:val="24"/>
              </w:rPr>
            </w:pPr>
            <w:r w:rsidRPr="002A6255">
              <w:rPr>
                <w:sz w:val="24"/>
                <w:szCs w:val="24"/>
              </w:rPr>
              <w:t>7</w:t>
            </w:r>
          </w:p>
        </w:tc>
      </w:tr>
      <w:tr w:rsidR="00AA02A3" w:rsidRPr="002A6255" w:rsidTr="00123032">
        <w:tc>
          <w:tcPr>
            <w:tcW w:w="567" w:type="dxa"/>
          </w:tcPr>
          <w:p w:rsidR="00AA02A3" w:rsidRPr="00AA02A3" w:rsidRDefault="00AA02A3" w:rsidP="00123032">
            <w:pPr>
              <w:jc w:val="center"/>
              <w:rPr>
                <w:sz w:val="24"/>
                <w:szCs w:val="24"/>
              </w:rPr>
            </w:pPr>
          </w:p>
        </w:tc>
        <w:tc>
          <w:tcPr>
            <w:tcW w:w="2948" w:type="dxa"/>
          </w:tcPr>
          <w:p w:rsidR="00AA02A3" w:rsidRPr="00374C13" w:rsidRDefault="00AA02A3" w:rsidP="00123032">
            <w:pPr>
              <w:jc w:val="center"/>
              <w:rPr>
                <w:sz w:val="24"/>
                <w:szCs w:val="24"/>
              </w:rPr>
            </w:pPr>
          </w:p>
        </w:tc>
        <w:tc>
          <w:tcPr>
            <w:tcW w:w="2552" w:type="dxa"/>
          </w:tcPr>
          <w:p w:rsidR="00AA02A3" w:rsidRPr="00374C13" w:rsidRDefault="00AA02A3" w:rsidP="00123032">
            <w:pPr>
              <w:jc w:val="center"/>
              <w:rPr>
                <w:sz w:val="24"/>
                <w:szCs w:val="24"/>
              </w:rPr>
            </w:pPr>
          </w:p>
        </w:tc>
        <w:tc>
          <w:tcPr>
            <w:tcW w:w="2892" w:type="dxa"/>
            <w:vAlign w:val="center"/>
          </w:tcPr>
          <w:p w:rsidR="00AA02A3" w:rsidRPr="00374C13" w:rsidRDefault="00AA02A3" w:rsidP="00123032">
            <w:pPr>
              <w:jc w:val="center"/>
              <w:rPr>
                <w:sz w:val="24"/>
                <w:szCs w:val="24"/>
              </w:rPr>
            </w:pPr>
          </w:p>
        </w:tc>
        <w:tc>
          <w:tcPr>
            <w:tcW w:w="1588" w:type="dxa"/>
          </w:tcPr>
          <w:p w:rsidR="00AA02A3" w:rsidRPr="00374C13" w:rsidRDefault="00AA02A3" w:rsidP="00123032">
            <w:pPr>
              <w:jc w:val="center"/>
              <w:rPr>
                <w:sz w:val="24"/>
                <w:szCs w:val="24"/>
              </w:rPr>
            </w:pPr>
          </w:p>
        </w:tc>
        <w:tc>
          <w:tcPr>
            <w:tcW w:w="2041" w:type="dxa"/>
            <w:vAlign w:val="center"/>
          </w:tcPr>
          <w:p w:rsidR="00AA02A3" w:rsidRPr="00374C13" w:rsidRDefault="00AA02A3" w:rsidP="00123032">
            <w:pPr>
              <w:jc w:val="center"/>
              <w:rPr>
                <w:sz w:val="24"/>
                <w:szCs w:val="24"/>
              </w:rPr>
            </w:pPr>
          </w:p>
        </w:tc>
        <w:tc>
          <w:tcPr>
            <w:tcW w:w="2041" w:type="dxa"/>
            <w:vAlign w:val="center"/>
          </w:tcPr>
          <w:p w:rsidR="00AA02A3" w:rsidRPr="00374C13" w:rsidRDefault="00AA02A3" w:rsidP="00123032">
            <w:pPr>
              <w:jc w:val="center"/>
              <w:rPr>
                <w:sz w:val="24"/>
                <w:szCs w:val="24"/>
              </w:rPr>
            </w:pPr>
          </w:p>
        </w:tc>
      </w:tr>
    </w:tbl>
    <w:p w:rsidR="0015029B" w:rsidRPr="003843AE" w:rsidRDefault="0015029B" w:rsidP="00AA02A3">
      <w:pPr>
        <w:spacing w:after="60"/>
        <w:ind w:firstLine="284"/>
        <w:rPr>
          <w:sz w:val="24"/>
          <w:szCs w:val="24"/>
        </w:rPr>
      </w:pPr>
    </w:p>
    <w:sectPr w:rsidR="0015029B" w:rsidRPr="003843AE" w:rsidSect="00FC0014">
      <w:pgSz w:w="16840" w:h="11907" w:orient="landscape" w:code="9"/>
      <w:pgMar w:top="1134" w:right="1134"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B9" w:rsidRDefault="000807B9">
      <w:r>
        <w:separator/>
      </w:r>
    </w:p>
  </w:endnote>
  <w:endnote w:type="continuationSeparator" w:id="0">
    <w:p w:rsidR="000807B9" w:rsidRDefault="000807B9">
      <w:r>
        <w:continuationSeparator/>
      </w:r>
    </w:p>
  </w:endnote>
  <w:endnote w:id="1">
    <w:p w:rsidR="00EC56E2" w:rsidRDefault="002A6255" w:rsidP="00681039">
      <w:pPr>
        <w:pStyle w:val="aa"/>
        <w:jc w:val="both"/>
      </w:pPr>
      <w:r w:rsidRPr="00681039">
        <w:rPr>
          <w:rStyle w:val="ac"/>
        </w:rPr>
        <w:t>1</w:t>
      </w:r>
      <w:r w:rsidRPr="00681039">
        <w:t> Указывается только с согласия физического лица.</w:t>
      </w:r>
    </w:p>
  </w:endnote>
  <w:endnote w:id="2">
    <w:p w:rsidR="00EC56E2" w:rsidRDefault="002A6255" w:rsidP="00681039">
      <w:pPr>
        <w:pStyle w:val="aa"/>
        <w:jc w:val="both"/>
      </w:pPr>
      <w:r w:rsidRPr="00681039">
        <w:rPr>
          <w:rStyle w:val="ac"/>
        </w:rPr>
        <w:t>2</w:t>
      </w:r>
      <w:r w:rsidRPr="004D5772">
        <w:t xml:space="preserve"> </w:t>
      </w:r>
      <w:proofErr w:type="gramStart"/>
      <w:r w:rsidRPr="00681039">
        <w:t>Для вновь избранного члена совета директоров (наблюдательного совета) акционерного общества, который до момента избрания осуществлял функции члена совета директоров (наблюдательного совета) акционерного общества, датой наступления основания, в силу которого указанное лицо</w:t>
      </w:r>
      <w:r>
        <w:t xml:space="preserve"> </w:t>
      </w:r>
      <w:r w:rsidRPr="00681039">
        <w:t>признается аффилированным, является дата принятия общим собранием акционеров акционерного общества решения об избрании нового состава совета директоров (наблюдательного совета) акционерного общества.</w:t>
      </w:r>
      <w:proofErr w:type="gramEnd"/>
      <w:r w:rsidRPr="00681039">
        <w:t xml:space="preserve"> В случае продления срока полномочий лица, осуществляющего функции единоличного исполнительного органа акционерного общества,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решения о продлении полномочий, если уставом акционерного общества решение этих вопросов не отнесено к компетенции совета директоров (наблюдательного совета).</w:t>
      </w:r>
    </w:p>
  </w:endnote>
  <w:endnote w:id="3">
    <w:p w:rsidR="00F57898" w:rsidRDefault="00F57898" w:rsidP="00F57898">
      <w:pPr>
        <w:pStyle w:val="aa"/>
        <w:ind w:left="567"/>
        <w:jc w:val="both"/>
      </w:pPr>
      <w:r w:rsidRPr="002E57CF">
        <w:rPr>
          <w:rStyle w:val="ac"/>
        </w:rPr>
        <w:t>3</w:t>
      </w:r>
      <w:r w:rsidRPr="002E57CF">
        <w:t> Заполняется в случае, предусмотренном пунктом 64.7 настоящего Положения.</w:t>
      </w:r>
    </w:p>
  </w:endnote>
  <w:endnote w:id="4">
    <w:p w:rsidR="00F57898" w:rsidRDefault="00F57898" w:rsidP="00F57898">
      <w:pPr>
        <w:pStyle w:val="aa"/>
        <w:ind w:firstLine="567"/>
        <w:jc w:val="both"/>
      </w:pPr>
      <w:r>
        <w:rPr>
          <w:rStyle w:val="ac"/>
        </w:rPr>
        <w:t>4</w:t>
      </w:r>
      <w:r>
        <w:t> </w:t>
      </w:r>
      <w:proofErr w:type="gramStart"/>
      <w:r w:rsidRPr="007A3015">
        <w:t>Для вновь избранного члена органа управления акционерного общества, который до момента избрания осуществлял функции члена органа управления акционерного общества,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избрании в состав органа управления акционерного общества либо дата принятия указанного решения советом директоров (наблюдательным советом) акционерного общества, если уставом</w:t>
      </w:r>
      <w:proofErr w:type="gramEnd"/>
      <w:r w:rsidRPr="007A3015">
        <w:t xml:space="preserve"> акционерного общества решение этих вопросов отнесено к компетенции совета директоров (наблюдательного совета). </w:t>
      </w:r>
      <w:proofErr w:type="gramStart"/>
      <w:r w:rsidRPr="007A3015">
        <w:t>В случае избрания лица на должность единоличного исполнительного органа акционерного общества, которое до момента избрания осуществляло указанные функции,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образовании единоличного исполнительного органа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этого</w:t>
      </w:r>
      <w:proofErr w:type="gramEnd"/>
      <w:r w:rsidRPr="007A3015">
        <w:t xml:space="preserve"> вопроса отнесено к компетенции совета директоров (наблюдательного совета).</w:t>
      </w:r>
    </w:p>
  </w:endnote>
  <w:endnote w:id="5">
    <w:p w:rsidR="00EC56E2" w:rsidRDefault="00AA02A3" w:rsidP="00AA02A3">
      <w:pPr>
        <w:pStyle w:val="aa"/>
        <w:jc w:val="both"/>
      </w:pPr>
      <w:r w:rsidRPr="002E57CF">
        <w:rPr>
          <w:rStyle w:val="ac"/>
        </w:rPr>
        <w:t>4</w:t>
      </w:r>
      <w:r w:rsidRPr="002E57CF">
        <w:t xml:space="preserve"> Заполняется также в случае прекращения </w:t>
      </w:r>
      <w:proofErr w:type="spellStart"/>
      <w:r w:rsidRPr="002E57CF">
        <w:t>аффилированности</w:t>
      </w:r>
      <w:proofErr w:type="spellEnd"/>
      <w:r w:rsidRPr="002E57C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B9" w:rsidRDefault="000807B9">
      <w:r>
        <w:separator/>
      </w:r>
    </w:p>
  </w:footnote>
  <w:footnote w:type="continuationSeparator" w:id="0">
    <w:p w:rsidR="000807B9" w:rsidRDefault="00080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96"/>
      </w:pPr>
      <w:rPr>
        <w:rFonts w:ascii="Times New Roman" w:hAnsi="Times New Roman" w:cs="Times New Roman"/>
        <w:b w:val="0"/>
        <w:bCs w:val="0"/>
        <w:w w:val="74"/>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25"/>
    <w:rsid w:val="00002848"/>
    <w:rsid w:val="00020177"/>
    <w:rsid w:val="000211EB"/>
    <w:rsid w:val="00047CDC"/>
    <w:rsid w:val="00064425"/>
    <w:rsid w:val="00064DF4"/>
    <w:rsid w:val="000807B9"/>
    <w:rsid w:val="000956EB"/>
    <w:rsid w:val="000B5EC2"/>
    <w:rsid w:val="000C0920"/>
    <w:rsid w:val="000F4299"/>
    <w:rsid w:val="000F640A"/>
    <w:rsid w:val="00113B22"/>
    <w:rsid w:val="00113FC3"/>
    <w:rsid w:val="00123032"/>
    <w:rsid w:val="0015029B"/>
    <w:rsid w:val="00153D7A"/>
    <w:rsid w:val="00174FA1"/>
    <w:rsid w:val="001802A5"/>
    <w:rsid w:val="001B0748"/>
    <w:rsid w:val="001B0AB9"/>
    <w:rsid w:val="001B2A95"/>
    <w:rsid w:val="0020206A"/>
    <w:rsid w:val="002761F6"/>
    <w:rsid w:val="00282052"/>
    <w:rsid w:val="0028220F"/>
    <w:rsid w:val="002A6255"/>
    <w:rsid w:val="002B49CB"/>
    <w:rsid w:val="002D6F29"/>
    <w:rsid w:val="002E57CF"/>
    <w:rsid w:val="003176BE"/>
    <w:rsid w:val="00326222"/>
    <w:rsid w:val="00326F54"/>
    <w:rsid w:val="0035616F"/>
    <w:rsid w:val="00374C13"/>
    <w:rsid w:val="003843AE"/>
    <w:rsid w:val="003939AD"/>
    <w:rsid w:val="003E0C6A"/>
    <w:rsid w:val="003E291B"/>
    <w:rsid w:val="003F607D"/>
    <w:rsid w:val="00405D31"/>
    <w:rsid w:val="004123A4"/>
    <w:rsid w:val="00412B0B"/>
    <w:rsid w:val="00444E38"/>
    <w:rsid w:val="004751D5"/>
    <w:rsid w:val="004D5772"/>
    <w:rsid w:val="004E1695"/>
    <w:rsid w:val="004F603A"/>
    <w:rsid w:val="00500994"/>
    <w:rsid w:val="00561B58"/>
    <w:rsid w:val="00563320"/>
    <w:rsid w:val="0056424A"/>
    <w:rsid w:val="005844ED"/>
    <w:rsid w:val="005965B8"/>
    <w:rsid w:val="005C3E41"/>
    <w:rsid w:val="005C4BAE"/>
    <w:rsid w:val="006005C5"/>
    <w:rsid w:val="006313BA"/>
    <w:rsid w:val="00671020"/>
    <w:rsid w:val="006731D4"/>
    <w:rsid w:val="00681039"/>
    <w:rsid w:val="006D0F0F"/>
    <w:rsid w:val="006E375A"/>
    <w:rsid w:val="007272F0"/>
    <w:rsid w:val="00745C23"/>
    <w:rsid w:val="00757F2C"/>
    <w:rsid w:val="007870D4"/>
    <w:rsid w:val="00795A33"/>
    <w:rsid w:val="007A26E2"/>
    <w:rsid w:val="007A4CF3"/>
    <w:rsid w:val="007A4E07"/>
    <w:rsid w:val="00801F4C"/>
    <w:rsid w:val="0081786E"/>
    <w:rsid w:val="008318DC"/>
    <w:rsid w:val="008401EB"/>
    <w:rsid w:val="00853E15"/>
    <w:rsid w:val="00855E4C"/>
    <w:rsid w:val="00873024"/>
    <w:rsid w:val="0088720B"/>
    <w:rsid w:val="00893C99"/>
    <w:rsid w:val="008B7711"/>
    <w:rsid w:val="008C47C2"/>
    <w:rsid w:val="009324A8"/>
    <w:rsid w:val="00975689"/>
    <w:rsid w:val="009A0ACA"/>
    <w:rsid w:val="009B242F"/>
    <w:rsid w:val="009B6D8D"/>
    <w:rsid w:val="009E4F34"/>
    <w:rsid w:val="00A02B8E"/>
    <w:rsid w:val="00A20BDA"/>
    <w:rsid w:val="00A33A0F"/>
    <w:rsid w:val="00A753CC"/>
    <w:rsid w:val="00A7655D"/>
    <w:rsid w:val="00A87F30"/>
    <w:rsid w:val="00AA02A3"/>
    <w:rsid w:val="00AD1148"/>
    <w:rsid w:val="00AD2350"/>
    <w:rsid w:val="00AD72C3"/>
    <w:rsid w:val="00B0085A"/>
    <w:rsid w:val="00B053DA"/>
    <w:rsid w:val="00B10E97"/>
    <w:rsid w:val="00B30268"/>
    <w:rsid w:val="00B31B49"/>
    <w:rsid w:val="00B54A31"/>
    <w:rsid w:val="00B6498D"/>
    <w:rsid w:val="00B66943"/>
    <w:rsid w:val="00B66DDA"/>
    <w:rsid w:val="00B82F48"/>
    <w:rsid w:val="00B86510"/>
    <w:rsid w:val="00B90E76"/>
    <w:rsid w:val="00B97939"/>
    <w:rsid w:val="00BE24A2"/>
    <w:rsid w:val="00BE5ABB"/>
    <w:rsid w:val="00BF771F"/>
    <w:rsid w:val="00C15C4D"/>
    <w:rsid w:val="00C77E8D"/>
    <w:rsid w:val="00CB6828"/>
    <w:rsid w:val="00CD56F4"/>
    <w:rsid w:val="00D12F53"/>
    <w:rsid w:val="00D30BA6"/>
    <w:rsid w:val="00D74B9A"/>
    <w:rsid w:val="00D75885"/>
    <w:rsid w:val="00DA3275"/>
    <w:rsid w:val="00DA584F"/>
    <w:rsid w:val="00DA5872"/>
    <w:rsid w:val="00DB2DFD"/>
    <w:rsid w:val="00E1651A"/>
    <w:rsid w:val="00E54E5B"/>
    <w:rsid w:val="00E54EC4"/>
    <w:rsid w:val="00E82982"/>
    <w:rsid w:val="00EC56E2"/>
    <w:rsid w:val="00ED4FE0"/>
    <w:rsid w:val="00EE3367"/>
    <w:rsid w:val="00EE3ABC"/>
    <w:rsid w:val="00EF2387"/>
    <w:rsid w:val="00EF3643"/>
    <w:rsid w:val="00F000D3"/>
    <w:rsid w:val="00F57898"/>
    <w:rsid w:val="00F60785"/>
    <w:rsid w:val="00FA0482"/>
    <w:rsid w:val="00FA5C58"/>
    <w:rsid w:val="00FC0014"/>
    <w:rsid w:val="00FC7632"/>
    <w:rsid w:val="00FE0E86"/>
    <w:rsid w:val="00FE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3">
    <w:name w:val="heading 3"/>
    <w:basedOn w:val="a"/>
    <w:link w:val="30"/>
    <w:uiPriority w:val="99"/>
    <w:qFormat/>
    <w:rsid w:val="000C0920"/>
    <w:pPr>
      <w:widowControl w:val="0"/>
      <w:adjustRightInd w:val="0"/>
      <w:ind w:left="206"/>
      <w:outlineLvl w:val="2"/>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Pr>
      <w:rFonts w:cs="Times New Roman"/>
      <w:vertAlign w:val="superscript"/>
    </w:rPr>
  </w:style>
  <w:style w:type="paragraph" w:customStyle="1" w:styleId="TableParagraph">
    <w:name w:val="Table Paragraph"/>
    <w:basedOn w:val="a"/>
    <w:uiPriority w:val="99"/>
    <w:rsid w:val="00CB6828"/>
    <w:pPr>
      <w:widowControl w:val="0"/>
      <w:adjustRightInd w:val="0"/>
    </w:pPr>
    <w:rPr>
      <w:sz w:val="24"/>
      <w:szCs w:val="24"/>
    </w:rPr>
  </w:style>
  <w:style w:type="paragraph" w:styleId="aa">
    <w:name w:val="endnote text"/>
    <w:basedOn w:val="a"/>
    <w:link w:val="ab"/>
    <w:uiPriority w:val="99"/>
    <w:semiHidden/>
    <w:rsid w:val="00CB6828"/>
  </w:style>
  <w:style w:type="character" w:customStyle="1" w:styleId="ab">
    <w:name w:val="Текст концевой сноски Знак"/>
    <w:basedOn w:val="a0"/>
    <w:link w:val="aa"/>
    <w:uiPriority w:val="99"/>
    <w:semiHidden/>
    <w:locked/>
    <w:rPr>
      <w:rFonts w:cs="Times New Roman"/>
      <w:sz w:val="20"/>
      <w:szCs w:val="20"/>
    </w:rPr>
  </w:style>
  <w:style w:type="character" w:styleId="ac">
    <w:name w:val="endnote reference"/>
    <w:basedOn w:val="a0"/>
    <w:uiPriority w:val="99"/>
    <w:semiHidden/>
    <w:rsid w:val="00CB6828"/>
    <w:rPr>
      <w:rFonts w:cs="Times New Roman"/>
      <w:vertAlign w:val="superscript"/>
    </w:rPr>
  </w:style>
  <w:style w:type="paragraph" w:styleId="ad">
    <w:name w:val="Body Text"/>
    <w:basedOn w:val="a"/>
    <w:link w:val="ae"/>
    <w:uiPriority w:val="99"/>
    <w:rsid w:val="003176BE"/>
    <w:pPr>
      <w:widowControl w:val="0"/>
      <w:adjustRightInd w:val="0"/>
      <w:ind w:left="161"/>
    </w:pPr>
    <w:rPr>
      <w:sz w:val="19"/>
      <w:szCs w:val="19"/>
    </w:rPr>
  </w:style>
  <w:style w:type="character" w:customStyle="1" w:styleId="ae">
    <w:name w:val="Основной текст Знак"/>
    <w:basedOn w:val="a0"/>
    <w:link w:val="ad"/>
    <w:uiPriority w:val="99"/>
    <w:semiHidden/>
    <w:locked/>
    <w:rPr>
      <w:rFonts w:cs="Times New Roman"/>
      <w:sz w:val="20"/>
      <w:szCs w:val="20"/>
    </w:rPr>
  </w:style>
  <w:style w:type="character" w:styleId="af">
    <w:name w:val="Hyperlink"/>
    <w:basedOn w:val="a0"/>
    <w:uiPriority w:val="99"/>
    <w:unhideWhenUsed/>
    <w:rsid w:val="003E0C6A"/>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3">
    <w:name w:val="heading 3"/>
    <w:basedOn w:val="a"/>
    <w:link w:val="30"/>
    <w:uiPriority w:val="99"/>
    <w:qFormat/>
    <w:rsid w:val="000C0920"/>
    <w:pPr>
      <w:widowControl w:val="0"/>
      <w:adjustRightInd w:val="0"/>
      <w:ind w:left="206"/>
      <w:outlineLvl w:val="2"/>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Pr>
      <w:rFonts w:cs="Times New Roman"/>
      <w:vertAlign w:val="superscript"/>
    </w:rPr>
  </w:style>
  <w:style w:type="paragraph" w:customStyle="1" w:styleId="TableParagraph">
    <w:name w:val="Table Paragraph"/>
    <w:basedOn w:val="a"/>
    <w:uiPriority w:val="99"/>
    <w:rsid w:val="00CB6828"/>
    <w:pPr>
      <w:widowControl w:val="0"/>
      <w:adjustRightInd w:val="0"/>
    </w:pPr>
    <w:rPr>
      <w:sz w:val="24"/>
      <w:szCs w:val="24"/>
    </w:rPr>
  </w:style>
  <w:style w:type="paragraph" w:styleId="aa">
    <w:name w:val="endnote text"/>
    <w:basedOn w:val="a"/>
    <w:link w:val="ab"/>
    <w:uiPriority w:val="99"/>
    <w:semiHidden/>
    <w:rsid w:val="00CB6828"/>
  </w:style>
  <w:style w:type="character" w:customStyle="1" w:styleId="ab">
    <w:name w:val="Текст концевой сноски Знак"/>
    <w:basedOn w:val="a0"/>
    <w:link w:val="aa"/>
    <w:uiPriority w:val="99"/>
    <w:semiHidden/>
    <w:locked/>
    <w:rPr>
      <w:rFonts w:cs="Times New Roman"/>
      <w:sz w:val="20"/>
      <w:szCs w:val="20"/>
    </w:rPr>
  </w:style>
  <w:style w:type="character" w:styleId="ac">
    <w:name w:val="endnote reference"/>
    <w:basedOn w:val="a0"/>
    <w:uiPriority w:val="99"/>
    <w:semiHidden/>
    <w:rsid w:val="00CB6828"/>
    <w:rPr>
      <w:rFonts w:cs="Times New Roman"/>
      <w:vertAlign w:val="superscript"/>
    </w:rPr>
  </w:style>
  <w:style w:type="paragraph" w:styleId="ad">
    <w:name w:val="Body Text"/>
    <w:basedOn w:val="a"/>
    <w:link w:val="ae"/>
    <w:uiPriority w:val="99"/>
    <w:rsid w:val="003176BE"/>
    <w:pPr>
      <w:widowControl w:val="0"/>
      <w:adjustRightInd w:val="0"/>
      <w:ind w:left="161"/>
    </w:pPr>
    <w:rPr>
      <w:sz w:val="19"/>
      <w:szCs w:val="19"/>
    </w:rPr>
  </w:style>
  <w:style w:type="character" w:customStyle="1" w:styleId="ae">
    <w:name w:val="Основной текст Знак"/>
    <w:basedOn w:val="a0"/>
    <w:link w:val="ad"/>
    <w:uiPriority w:val="99"/>
    <w:semiHidden/>
    <w:locked/>
    <w:rPr>
      <w:rFonts w:cs="Times New Roman"/>
      <w:sz w:val="20"/>
      <w:szCs w:val="20"/>
    </w:rPr>
  </w:style>
  <w:style w:type="character" w:styleId="af">
    <w:name w:val="Hyperlink"/>
    <w:basedOn w:val="a0"/>
    <w:uiPriority w:val="99"/>
    <w:unhideWhenUsed/>
    <w:rsid w:val="003E0C6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57C93-E20F-4464-BBAF-D1F43EC7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624</Words>
  <Characters>4288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Тен Анна Аркадьевна</cp:lastModifiedBy>
  <cp:revision>2</cp:revision>
  <cp:lastPrinted>2020-05-14T12:57:00Z</cp:lastPrinted>
  <dcterms:created xsi:type="dcterms:W3CDTF">2026-01-12T06:31:00Z</dcterms:created>
  <dcterms:modified xsi:type="dcterms:W3CDTF">2026-01-12T06:31:00Z</dcterms:modified>
</cp:coreProperties>
</file>