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99E43" w14:textId="06E43353" w:rsidR="00D922E5" w:rsidRPr="00C92FE9" w:rsidRDefault="00EB1F97" w:rsidP="001178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2FE9">
        <w:rPr>
          <w:rFonts w:ascii="Times New Roman" w:hAnsi="Times New Roman" w:cs="Times New Roman"/>
          <w:b/>
        </w:rPr>
        <w:t xml:space="preserve">ДОГОВОР </w:t>
      </w:r>
      <w:r w:rsidR="005A4BF9" w:rsidRPr="00C92FE9">
        <w:rPr>
          <w:rFonts w:ascii="Times New Roman" w:hAnsi="Times New Roman" w:cs="Times New Roman"/>
          <w:b/>
        </w:rPr>
        <w:t xml:space="preserve">ЭЛЕКТРОСНАБЖЕНИЯ </w:t>
      </w:r>
      <w:r w:rsidR="00D922E5">
        <w:rPr>
          <w:rFonts w:ascii="Times New Roman" w:hAnsi="Times New Roman" w:cs="Times New Roman"/>
          <w:b/>
        </w:rPr>
        <w:t>(ЛИЦЕВОЙ СЧЕТ)</w:t>
      </w:r>
    </w:p>
    <w:p w14:paraId="30FD9DD6" w14:textId="5EF6B131" w:rsidR="00EB1F97" w:rsidRPr="00C92FE9" w:rsidRDefault="00EB1F97" w:rsidP="001178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2FE9">
        <w:rPr>
          <w:rFonts w:ascii="Times New Roman" w:hAnsi="Times New Roman" w:cs="Times New Roman"/>
          <w:b/>
        </w:rPr>
        <w:t>№ _____________</w:t>
      </w:r>
    </w:p>
    <w:p w14:paraId="0C9CDE7B" w14:textId="77777777" w:rsidR="001A585C" w:rsidRPr="00C92FE9" w:rsidRDefault="001A585C" w:rsidP="001A585C">
      <w:pPr>
        <w:spacing w:line="240" w:lineRule="atLeast"/>
        <w:outlineLvl w:val="0"/>
        <w:rPr>
          <w:b/>
        </w:rPr>
      </w:pPr>
    </w:p>
    <w:p w14:paraId="790FCFF3" w14:textId="10C7C98A" w:rsidR="001A585C" w:rsidRPr="00221EA1" w:rsidRDefault="001A585C" w:rsidP="001A585C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C92FE9">
        <w:rPr>
          <w:rFonts w:ascii="Times New Roman" w:hAnsi="Times New Roman" w:cs="Times New Roman"/>
          <w:sz w:val="20"/>
          <w:szCs w:val="20"/>
        </w:rPr>
        <w:t>г. ____________</w:t>
      </w:r>
      <w:r w:rsidRPr="00C92FE9">
        <w:rPr>
          <w:sz w:val="20"/>
          <w:szCs w:val="20"/>
        </w:rPr>
        <w:tab/>
      </w:r>
      <w:r w:rsidRPr="00C92FE9">
        <w:rPr>
          <w:sz w:val="20"/>
          <w:szCs w:val="20"/>
        </w:rPr>
        <w:tab/>
        <w:t xml:space="preserve">                                                         </w:t>
      </w:r>
      <w:r w:rsidR="002037B3">
        <w:rPr>
          <w:sz w:val="20"/>
          <w:szCs w:val="20"/>
        </w:rPr>
        <w:t xml:space="preserve">                                              </w:t>
      </w:r>
      <w:r w:rsidRPr="00221EA1">
        <w:rPr>
          <w:sz w:val="20"/>
          <w:szCs w:val="20"/>
        </w:rPr>
        <w:t xml:space="preserve">   «____» ___________ </w:t>
      </w:r>
      <w:r w:rsidRPr="00221EA1">
        <w:rPr>
          <w:rFonts w:ascii="Times New Roman" w:hAnsi="Times New Roman" w:cs="Times New Roman"/>
          <w:sz w:val="20"/>
          <w:szCs w:val="20"/>
        </w:rPr>
        <w:t>20____ г.</w:t>
      </w:r>
    </w:p>
    <w:p w14:paraId="6EA9911D" w14:textId="0E9E5329" w:rsidR="001A585C" w:rsidRPr="00221EA1" w:rsidRDefault="001A585C" w:rsidP="00221EA1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</w:rPr>
        <w:tab/>
      </w:r>
      <w:r w:rsidRPr="00221EA1">
        <w:rPr>
          <w:rFonts w:ascii="Times New Roman" w:hAnsi="Times New Roman" w:cs="Times New Roman"/>
          <w:sz w:val="20"/>
          <w:szCs w:val="20"/>
        </w:rPr>
        <w:t xml:space="preserve">Публичное акционерное общество «Волгоградэнергосбыт», именуемое в дальнейшем </w:t>
      </w:r>
      <w:r w:rsidR="00FA02C4" w:rsidRPr="00221EA1">
        <w:rPr>
          <w:rFonts w:ascii="Times New Roman" w:hAnsi="Times New Roman" w:cs="Times New Roman"/>
          <w:i/>
          <w:sz w:val="20"/>
          <w:szCs w:val="20"/>
        </w:rPr>
        <w:t>Ресурсоснабжающая организация</w:t>
      </w:r>
      <w:r w:rsidRPr="00221EA1">
        <w:rPr>
          <w:rFonts w:ascii="Times New Roman" w:hAnsi="Times New Roman" w:cs="Times New Roman"/>
          <w:sz w:val="20"/>
          <w:szCs w:val="20"/>
        </w:rPr>
        <w:t>, в лице ________________________________</w:t>
      </w:r>
      <w:r w:rsidR="002037B3" w:rsidRPr="00221EA1">
        <w:rPr>
          <w:rFonts w:ascii="Times New Roman" w:hAnsi="Times New Roman" w:cs="Times New Roman"/>
          <w:sz w:val="20"/>
          <w:szCs w:val="20"/>
        </w:rPr>
        <w:t>_____________</w:t>
      </w:r>
      <w:r w:rsidRPr="00221EA1">
        <w:rPr>
          <w:rFonts w:ascii="Times New Roman" w:hAnsi="Times New Roman" w:cs="Times New Roman"/>
          <w:sz w:val="20"/>
          <w:szCs w:val="20"/>
        </w:rPr>
        <w:t xml:space="preserve">__________,  </w:t>
      </w:r>
    </w:p>
    <w:p w14:paraId="7A30FED7" w14:textId="294FD123" w:rsidR="001A585C" w:rsidRPr="00221EA1" w:rsidRDefault="001A585C" w:rsidP="00221E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1EA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 w:rsidR="002037B3" w:rsidRPr="00221EA1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221EA1">
        <w:rPr>
          <w:rFonts w:ascii="Times New Roman" w:hAnsi="Times New Roman" w:cs="Times New Roman"/>
          <w:i/>
          <w:sz w:val="20"/>
          <w:szCs w:val="20"/>
        </w:rPr>
        <w:t xml:space="preserve">        (наименование должности, фамилия, имя, отчество)</w:t>
      </w:r>
    </w:p>
    <w:p w14:paraId="44AD814E" w14:textId="77777777" w:rsidR="009F19F7" w:rsidRPr="00221EA1" w:rsidRDefault="001A585C" w:rsidP="00221EA1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21EA1">
        <w:rPr>
          <w:rFonts w:ascii="Times New Roman" w:hAnsi="Times New Roman" w:cs="Times New Roman"/>
          <w:sz w:val="20"/>
          <w:szCs w:val="20"/>
        </w:rPr>
        <w:t>действующего на основании доверенности _______</w:t>
      </w:r>
      <w:r w:rsidR="00333452" w:rsidRPr="00221EA1">
        <w:rPr>
          <w:rFonts w:ascii="Times New Roman" w:hAnsi="Times New Roman" w:cs="Times New Roman"/>
          <w:sz w:val="20"/>
          <w:szCs w:val="20"/>
        </w:rPr>
        <w:t>___</w:t>
      </w:r>
      <w:r w:rsidRPr="00221EA1">
        <w:rPr>
          <w:rFonts w:ascii="Times New Roman" w:hAnsi="Times New Roman" w:cs="Times New Roman"/>
          <w:sz w:val="20"/>
          <w:szCs w:val="20"/>
        </w:rPr>
        <w:t xml:space="preserve">_____, с одной стороны, </w:t>
      </w:r>
      <w:r w:rsidR="00333452" w:rsidRPr="00221EA1">
        <w:rPr>
          <w:rFonts w:ascii="Times New Roman" w:hAnsi="Times New Roman" w:cs="Times New Roman"/>
          <w:sz w:val="20"/>
          <w:szCs w:val="20"/>
        </w:rPr>
        <w:t xml:space="preserve">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19F7" w:rsidRPr="009F19F7" w14:paraId="1A0933C5" w14:textId="77777777" w:rsidTr="009F19F7">
        <w:tc>
          <w:tcPr>
            <w:tcW w:w="4785" w:type="dxa"/>
          </w:tcPr>
          <w:p w14:paraId="4F466946" w14:textId="77777777" w:rsidR="009F19F7" w:rsidRPr="00E46EDA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E46EDA">
              <w:t xml:space="preserve">Собственник (пользователь) жилого помещения </w:t>
            </w:r>
          </w:p>
          <w:p w14:paraId="5B417766" w14:textId="77777777" w:rsidR="009F19F7" w:rsidRPr="00CB0134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B0134">
              <w:rPr>
                <w:i/>
                <w:sz w:val="16"/>
                <w:szCs w:val="16"/>
              </w:rPr>
              <w:t>для физического лица - фамилия, имя, отчество (при наличии)</w:t>
            </w:r>
          </w:p>
          <w:p w14:paraId="798E5D24" w14:textId="77777777" w:rsidR="009F19F7" w:rsidRPr="009F19F7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0134">
              <w:rPr>
                <w:i/>
                <w:sz w:val="16"/>
                <w:szCs w:val="16"/>
              </w:rPr>
              <w:t>для юридического лица – наименование (полное и сокращенное)</w:t>
            </w:r>
          </w:p>
        </w:tc>
        <w:tc>
          <w:tcPr>
            <w:tcW w:w="4786" w:type="dxa"/>
          </w:tcPr>
          <w:p w14:paraId="65982D28" w14:textId="77777777" w:rsidR="009F19F7" w:rsidRPr="009F19F7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5A12" w:rsidRPr="009F19F7" w14:paraId="15C47106" w14:textId="77777777" w:rsidTr="009F19F7">
        <w:tc>
          <w:tcPr>
            <w:tcW w:w="4785" w:type="dxa"/>
          </w:tcPr>
          <w:p w14:paraId="6E13D70B" w14:textId="74C148BD" w:rsidR="005A5A12" w:rsidRPr="00E46EDA" w:rsidRDefault="00C46DC5" w:rsidP="00E46EDA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E46EDA">
              <w:t>Номер</w:t>
            </w:r>
            <w:r w:rsidR="00E46EDA" w:rsidRPr="00E46EDA">
              <w:t xml:space="preserve"> помещения и </w:t>
            </w:r>
            <w:r w:rsidR="005A5A12" w:rsidRPr="00E46EDA">
              <w:t xml:space="preserve">почтовый адрес многоквартирного </w:t>
            </w:r>
            <w:r w:rsidRPr="00E46EDA">
              <w:t xml:space="preserve">дома, </w:t>
            </w:r>
            <w:r w:rsidR="00A17FCB">
              <w:t>жилого дома (</w:t>
            </w:r>
            <w:r w:rsidR="00E46EDA" w:rsidRPr="00E46EDA">
              <w:t>домовладения</w:t>
            </w:r>
            <w:r w:rsidR="00A17FCB">
              <w:t>)</w:t>
            </w:r>
          </w:p>
        </w:tc>
        <w:tc>
          <w:tcPr>
            <w:tcW w:w="4786" w:type="dxa"/>
          </w:tcPr>
          <w:p w14:paraId="0A2DAFF8" w14:textId="77777777" w:rsidR="005A5A12" w:rsidRPr="009F19F7" w:rsidRDefault="005A5A12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F19F7" w:rsidRPr="009F19F7" w14:paraId="6F155FAA" w14:textId="77777777" w:rsidTr="009F19F7">
        <w:tc>
          <w:tcPr>
            <w:tcW w:w="4785" w:type="dxa"/>
          </w:tcPr>
          <w:p w14:paraId="2C30A1F0" w14:textId="77777777" w:rsidR="009F19F7" w:rsidRPr="009F19F7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9F7">
              <w:t>Наименование и реквизиты документа, удостоверяющего личность</w:t>
            </w:r>
          </w:p>
        </w:tc>
        <w:tc>
          <w:tcPr>
            <w:tcW w:w="4786" w:type="dxa"/>
          </w:tcPr>
          <w:p w14:paraId="60C134D9" w14:textId="77777777" w:rsidR="009F19F7" w:rsidRPr="009F19F7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F19F7" w:rsidRPr="009F19F7" w14:paraId="1DD2074E" w14:textId="77777777" w:rsidTr="009F19F7">
        <w:tc>
          <w:tcPr>
            <w:tcW w:w="4785" w:type="dxa"/>
          </w:tcPr>
          <w:p w14:paraId="2204001C" w14:textId="66DD3D6E" w:rsidR="009F19F7" w:rsidRPr="009F19F7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6990">
              <w:rPr>
                <w:i/>
              </w:rPr>
              <w:t>ИНН (</w:t>
            </w:r>
            <w:r w:rsidRPr="00CB0134">
              <w:rPr>
                <w:i/>
                <w:sz w:val="16"/>
                <w:szCs w:val="16"/>
              </w:rPr>
              <w:t>при наличии</w:t>
            </w:r>
            <w:r w:rsidR="00662D3A">
              <w:rPr>
                <w:i/>
                <w:sz w:val="16"/>
                <w:szCs w:val="16"/>
              </w:rPr>
              <w:t>, для физического лица</w:t>
            </w:r>
            <w:r w:rsidRPr="00CB0134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786" w:type="dxa"/>
          </w:tcPr>
          <w:p w14:paraId="0E84F5B0" w14:textId="77777777" w:rsidR="009F19F7" w:rsidRPr="009F19F7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F19F7" w:rsidRPr="009F19F7" w14:paraId="156D9E30" w14:textId="77777777" w:rsidTr="009F19F7">
        <w:tc>
          <w:tcPr>
            <w:tcW w:w="4785" w:type="dxa"/>
          </w:tcPr>
          <w:p w14:paraId="1D6EEED0" w14:textId="77777777" w:rsidR="009F19F7" w:rsidRPr="009F19F7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i/>
              </w:rPr>
              <w:t xml:space="preserve">ИНН, ОГРН </w:t>
            </w:r>
            <w:r w:rsidRPr="00CB0134">
              <w:rPr>
                <w:i/>
                <w:sz w:val="16"/>
                <w:szCs w:val="16"/>
              </w:rPr>
              <w:t>(для юридического лица)</w:t>
            </w:r>
          </w:p>
        </w:tc>
        <w:tc>
          <w:tcPr>
            <w:tcW w:w="4786" w:type="dxa"/>
          </w:tcPr>
          <w:p w14:paraId="43CC733C" w14:textId="77777777" w:rsidR="009F19F7" w:rsidRPr="009F19F7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F19F7" w:rsidRPr="009F19F7" w14:paraId="35CFCB91" w14:textId="77777777" w:rsidTr="009F19F7">
        <w:tc>
          <w:tcPr>
            <w:tcW w:w="4785" w:type="dxa"/>
          </w:tcPr>
          <w:p w14:paraId="295A65AA" w14:textId="77777777" w:rsidR="009F19F7" w:rsidRPr="00E46EDA" w:rsidRDefault="00CB0134" w:rsidP="001A5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E46EDA">
              <w:t>Дата рождения</w:t>
            </w:r>
          </w:p>
        </w:tc>
        <w:tc>
          <w:tcPr>
            <w:tcW w:w="4786" w:type="dxa"/>
          </w:tcPr>
          <w:p w14:paraId="0BFAF684" w14:textId="77777777" w:rsidR="009F19F7" w:rsidRPr="009F19F7" w:rsidRDefault="009F19F7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B0134" w:rsidRPr="009F19F7" w14:paraId="409E753D" w14:textId="77777777" w:rsidTr="009F19F7">
        <w:tc>
          <w:tcPr>
            <w:tcW w:w="4785" w:type="dxa"/>
          </w:tcPr>
          <w:p w14:paraId="7FC15A8E" w14:textId="77777777" w:rsidR="00CB0134" w:rsidRPr="00E46EDA" w:rsidRDefault="00CB0134" w:rsidP="001A5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E46EDA">
              <w:t>Место рождения</w:t>
            </w:r>
          </w:p>
        </w:tc>
        <w:tc>
          <w:tcPr>
            <w:tcW w:w="4786" w:type="dxa"/>
          </w:tcPr>
          <w:p w14:paraId="37BBF478" w14:textId="77777777" w:rsidR="00CB0134" w:rsidRPr="009F19F7" w:rsidRDefault="00CB0134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B0134" w:rsidRPr="009F19F7" w14:paraId="79EFC769" w14:textId="77777777" w:rsidTr="009F19F7">
        <w:tc>
          <w:tcPr>
            <w:tcW w:w="4785" w:type="dxa"/>
          </w:tcPr>
          <w:p w14:paraId="1A04703E" w14:textId="77777777" w:rsidR="00CB0134" w:rsidRPr="00E46EDA" w:rsidRDefault="00CB0134" w:rsidP="001A5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E46EDA">
              <w:t>Адрес регистрации</w:t>
            </w:r>
          </w:p>
        </w:tc>
        <w:tc>
          <w:tcPr>
            <w:tcW w:w="4786" w:type="dxa"/>
          </w:tcPr>
          <w:p w14:paraId="3752AE26" w14:textId="77777777" w:rsidR="00CB0134" w:rsidRPr="009F19F7" w:rsidRDefault="00CB0134" w:rsidP="001A5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FC4DAA8" w14:textId="77777777" w:rsidR="001A585C" w:rsidRPr="00221EA1" w:rsidRDefault="001A585C" w:rsidP="001A5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1EA1">
        <w:rPr>
          <w:rFonts w:ascii="Times New Roman" w:hAnsi="Times New Roman" w:cs="Times New Roman"/>
          <w:sz w:val="20"/>
          <w:szCs w:val="20"/>
        </w:rPr>
        <w:t>именуемый(-</w:t>
      </w:r>
      <w:proofErr w:type="spellStart"/>
      <w:r w:rsidRPr="00221EA1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21EA1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221EA1">
        <w:rPr>
          <w:rFonts w:ascii="Times New Roman" w:hAnsi="Times New Roman" w:cs="Times New Roman"/>
          <w:i/>
          <w:sz w:val="20"/>
          <w:szCs w:val="20"/>
        </w:rPr>
        <w:t>Потребител</w:t>
      </w:r>
      <w:r w:rsidRPr="00221EA1">
        <w:rPr>
          <w:rFonts w:ascii="Times New Roman" w:hAnsi="Times New Roman" w:cs="Times New Roman"/>
          <w:sz w:val="20"/>
          <w:szCs w:val="20"/>
        </w:rPr>
        <w:t>ь, с другой стороны, при совместном упоминании именуемые Стороны, заключили настоящий договор о нижеследующем:</w:t>
      </w:r>
    </w:p>
    <w:p w14:paraId="0E052086" w14:textId="77777777" w:rsidR="008E17E0" w:rsidRPr="002037B3" w:rsidRDefault="008E17E0" w:rsidP="001A5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BD5EB6" w14:textId="77777777" w:rsidR="007A0E90" w:rsidRPr="00221EA1" w:rsidRDefault="007A0E90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1EA1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14:paraId="7CE7687F" w14:textId="202611F6" w:rsidR="007A0E90" w:rsidRPr="00221EA1" w:rsidRDefault="007A0E90" w:rsidP="00221EA1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auto"/>
          <w:sz w:val="20"/>
          <w:szCs w:val="20"/>
        </w:rPr>
      </w:pPr>
      <w:r w:rsidRPr="00221EA1">
        <w:rPr>
          <w:color w:val="auto"/>
          <w:sz w:val="20"/>
          <w:szCs w:val="20"/>
        </w:rPr>
        <w:t xml:space="preserve">По </w:t>
      </w:r>
      <w:r w:rsidR="00375859" w:rsidRPr="00221EA1">
        <w:rPr>
          <w:color w:val="auto"/>
          <w:sz w:val="20"/>
          <w:szCs w:val="20"/>
        </w:rPr>
        <w:t xml:space="preserve">настоящему </w:t>
      </w:r>
      <w:r w:rsidRPr="00221EA1">
        <w:rPr>
          <w:color w:val="auto"/>
          <w:sz w:val="20"/>
          <w:szCs w:val="20"/>
        </w:rPr>
        <w:t>договору</w:t>
      </w:r>
      <w:r w:rsidR="00375859" w:rsidRPr="00221EA1">
        <w:rPr>
          <w:color w:val="auto"/>
          <w:sz w:val="20"/>
          <w:szCs w:val="20"/>
        </w:rPr>
        <w:t xml:space="preserve"> </w:t>
      </w:r>
      <w:r w:rsidR="002B4B97" w:rsidRPr="00221EA1">
        <w:rPr>
          <w:i/>
          <w:color w:val="auto"/>
          <w:sz w:val="20"/>
          <w:szCs w:val="20"/>
        </w:rPr>
        <w:t>Р</w:t>
      </w:r>
      <w:r w:rsidR="00375859" w:rsidRPr="00221EA1">
        <w:rPr>
          <w:i/>
          <w:color w:val="auto"/>
          <w:sz w:val="20"/>
          <w:szCs w:val="20"/>
        </w:rPr>
        <w:t xml:space="preserve">есурсоснабжающая </w:t>
      </w:r>
      <w:r w:rsidRPr="00221EA1">
        <w:rPr>
          <w:i/>
          <w:color w:val="auto"/>
          <w:sz w:val="20"/>
          <w:szCs w:val="20"/>
        </w:rPr>
        <w:t>организация</w:t>
      </w:r>
      <w:r w:rsidRPr="00221EA1">
        <w:rPr>
          <w:color w:val="auto"/>
          <w:sz w:val="20"/>
          <w:szCs w:val="20"/>
        </w:rPr>
        <w:t xml:space="preserve"> обязуется</w:t>
      </w:r>
      <w:r w:rsidR="00F741A6" w:rsidRPr="00221EA1">
        <w:rPr>
          <w:color w:val="auto"/>
          <w:sz w:val="20"/>
          <w:szCs w:val="20"/>
        </w:rPr>
        <w:t xml:space="preserve"> </w:t>
      </w:r>
      <w:r w:rsidRPr="00221EA1">
        <w:rPr>
          <w:color w:val="auto"/>
          <w:sz w:val="20"/>
          <w:szCs w:val="20"/>
        </w:rPr>
        <w:t xml:space="preserve">предоставлять </w:t>
      </w:r>
      <w:r w:rsidR="00FA02C4" w:rsidRPr="00221EA1">
        <w:rPr>
          <w:i/>
          <w:color w:val="auto"/>
          <w:sz w:val="20"/>
          <w:szCs w:val="20"/>
        </w:rPr>
        <w:t>П</w:t>
      </w:r>
      <w:r w:rsidRPr="00221EA1">
        <w:rPr>
          <w:i/>
          <w:color w:val="auto"/>
          <w:sz w:val="20"/>
          <w:szCs w:val="20"/>
        </w:rPr>
        <w:t>отребителю</w:t>
      </w:r>
      <w:r w:rsidRPr="00221EA1">
        <w:rPr>
          <w:color w:val="auto"/>
          <w:sz w:val="20"/>
          <w:szCs w:val="20"/>
        </w:rPr>
        <w:t xml:space="preserve"> </w:t>
      </w:r>
      <w:r w:rsidR="00970964" w:rsidRPr="00221EA1">
        <w:rPr>
          <w:color w:val="auto"/>
          <w:sz w:val="20"/>
          <w:szCs w:val="20"/>
        </w:rPr>
        <w:t xml:space="preserve">(собственнику (пользователю) помещения в многоквартирном доме, собственнику (пользователю) жилого дома (домовладения)) коммунальную услугу </w:t>
      </w:r>
      <w:r w:rsidR="00AD488E" w:rsidRPr="00221EA1">
        <w:rPr>
          <w:color w:val="auto"/>
          <w:sz w:val="20"/>
          <w:szCs w:val="20"/>
        </w:rPr>
        <w:t xml:space="preserve">по </w:t>
      </w:r>
      <w:r w:rsidR="00970964" w:rsidRPr="00221EA1">
        <w:rPr>
          <w:color w:val="auto"/>
          <w:sz w:val="20"/>
          <w:szCs w:val="20"/>
        </w:rPr>
        <w:t>электроснабжени</w:t>
      </w:r>
      <w:r w:rsidR="00AD488E" w:rsidRPr="00221EA1">
        <w:rPr>
          <w:color w:val="auto"/>
          <w:sz w:val="20"/>
          <w:szCs w:val="20"/>
        </w:rPr>
        <w:t>ю</w:t>
      </w:r>
      <w:r w:rsidR="000C6A1C" w:rsidRPr="00221EA1">
        <w:rPr>
          <w:color w:val="auto"/>
          <w:sz w:val="20"/>
          <w:szCs w:val="20"/>
        </w:rPr>
        <w:t xml:space="preserve">, </w:t>
      </w:r>
      <w:r w:rsidRPr="00221EA1">
        <w:rPr>
          <w:color w:val="auto"/>
          <w:sz w:val="20"/>
          <w:szCs w:val="20"/>
        </w:rPr>
        <w:t xml:space="preserve">в том числе потребляемую при использовании </w:t>
      </w:r>
      <w:r w:rsidR="00D922E5">
        <w:rPr>
          <w:color w:val="auto"/>
          <w:sz w:val="20"/>
          <w:szCs w:val="20"/>
        </w:rPr>
        <w:t xml:space="preserve"> и </w:t>
      </w:r>
      <w:r w:rsidR="00D922E5" w:rsidRPr="00221EA1">
        <w:rPr>
          <w:color w:val="auto"/>
          <w:sz w:val="20"/>
          <w:szCs w:val="20"/>
        </w:rPr>
        <w:t xml:space="preserve">содержании  </w:t>
      </w:r>
      <w:r w:rsidRPr="00221EA1">
        <w:rPr>
          <w:color w:val="auto"/>
          <w:sz w:val="20"/>
          <w:szCs w:val="20"/>
        </w:rPr>
        <w:t>общего имущества в</w:t>
      </w:r>
      <w:r w:rsidR="00375859" w:rsidRPr="00221EA1">
        <w:rPr>
          <w:color w:val="auto"/>
          <w:sz w:val="20"/>
          <w:szCs w:val="20"/>
        </w:rPr>
        <w:t xml:space="preserve"> </w:t>
      </w:r>
      <w:r w:rsidRPr="00221EA1">
        <w:rPr>
          <w:color w:val="auto"/>
          <w:sz w:val="20"/>
          <w:szCs w:val="20"/>
        </w:rPr>
        <w:t>многоквартирном доме в случаях, предусмотренных законодательством</w:t>
      </w:r>
      <w:r w:rsidR="00375859" w:rsidRPr="00221EA1">
        <w:rPr>
          <w:color w:val="auto"/>
          <w:sz w:val="20"/>
          <w:szCs w:val="20"/>
        </w:rPr>
        <w:t xml:space="preserve"> </w:t>
      </w:r>
      <w:r w:rsidRPr="00221EA1">
        <w:rPr>
          <w:color w:val="auto"/>
          <w:sz w:val="20"/>
          <w:szCs w:val="20"/>
        </w:rPr>
        <w:t>Российской Федерации</w:t>
      </w:r>
      <w:r w:rsidR="00846BBD" w:rsidRPr="00221EA1">
        <w:rPr>
          <w:color w:val="auto"/>
          <w:sz w:val="20"/>
          <w:szCs w:val="20"/>
        </w:rPr>
        <w:t xml:space="preserve"> (далее –</w:t>
      </w:r>
      <w:r w:rsidR="002B4B97" w:rsidRPr="00221EA1">
        <w:rPr>
          <w:color w:val="auto"/>
          <w:sz w:val="20"/>
          <w:szCs w:val="20"/>
        </w:rPr>
        <w:t xml:space="preserve"> </w:t>
      </w:r>
      <w:r w:rsidR="00846BBD" w:rsidRPr="00221EA1">
        <w:rPr>
          <w:color w:val="auto"/>
          <w:sz w:val="20"/>
          <w:szCs w:val="20"/>
        </w:rPr>
        <w:t>РФ)</w:t>
      </w:r>
      <w:r w:rsidRPr="00221EA1">
        <w:rPr>
          <w:color w:val="auto"/>
          <w:sz w:val="20"/>
          <w:szCs w:val="20"/>
        </w:rPr>
        <w:t xml:space="preserve">, а </w:t>
      </w:r>
      <w:r w:rsidR="00FA02C4" w:rsidRPr="00221EA1">
        <w:rPr>
          <w:i/>
          <w:color w:val="auto"/>
          <w:sz w:val="20"/>
          <w:szCs w:val="20"/>
        </w:rPr>
        <w:t>П</w:t>
      </w:r>
      <w:r w:rsidRPr="00221EA1">
        <w:rPr>
          <w:i/>
          <w:color w:val="auto"/>
          <w:sz w:val="20"/>
          <w:szCs w:val="20"/>
        </w:rPr>
        <w:t>отребитель</w:t>
      </w:r>
      <w:r w:rsidRPr="00221EA1">
        <w:rPr>
          <w:color w:val="auto"/>
          <w:sz w:val="20"/>
          <w:szCs w:val="20"/>
        </w:rPr>
        <w:t xml:space="preserve"> обязуется</w:t>
      </w:r>
      <w:r w:rsidR="00F741A6" w:rsidRPr="00221EA1">
        <w:rPr>
          <w:color w:val="auto"/>
          <w:sz w:val="20"/>
          <w:szCs w:val="20"/>
        </w:rPr>
        <w:t xml:space="preserve"> </w:t>
      </w:r>
      <w:r w:rsidRPr="00221EA1">
        <w:rPr>
          <w:color w:val="auto"/>
          <w:sz w:val="20"/>
          <w:szCs w:val="20"/>
        </w:rPr>
        <w:t xml:space="preserve">вносить </w:t>
      </w:r>
      <w:r w:rsidR="00D75727" w:rsidRPr="00221EA1">
        <w:rPr>
          <w:i/>
          <w:color w:val="auto"/>
          <w:sz w:val="20"/>
          <w:szCs w:val="20"/>
        </w:rPr>
        <w:t>Р</w:t>
      </w:r>
      <w:r w:rsidRPr="00221EA1">
        <w:rPr>
          <w:i/>
          <w:color w:val="auto"/>
          <w:sz w:val="20"/>
          <w:szCs w:val="20"/>
        </w:rPr>
        <w:t>есурсоснабжающей организации</w:t>
      </w:r>
      <w:r w:rsidRPr="00221EA1">
        <w:rPr>
          <w:color w:val="auto"/>
          <w:sz w:val="20"/>
          <w:szCs w:val="20"/>
        </w:rPr>
        <w:t xml:space="preserve"> плату за </w:t>
      </w:r>
      <w:r w:rsidR="00167E21" w:rsidRPr="00221EA1">
        <w:rPr>
          <w:color w:val="auto"/>
          <w:sz w:val="20"/>
          <w:szCs w:val="20"/>
        </w:rPr>
        <w:t xml:space="preserve">потребляемую </w:t>
      </w:r>
      <w:r w:rsidR="00165491" w:rsidRPr="00221EA1">
        <w:rPr>
          <w:color w:val="auto"/>
          <w:sz w:val="20"/>
          <w:szCs w:val="20"/>
        </w:rPr>
        <w:t>коммунальную услугу по электроснабжению</w:t>
      </w:r>
      <w:r w:rsidR="00165491" w:rsidRPr="00221EA1" w:rsidDel="00165491">
        <w:rPr>
          <w:color w:val="auto"/>
          <w:sz w:val="20"/>
          <w:szCs w:val="20"/>
        </w:rPr>
        <w:t xml:space="preserve"> </w:t>
      </w:r>
      <w:r w:rsidRPr="00221EA1">
        <w:rPr>
          <w:color w:val="auto"/>
          <w:sz w:val="20"/>
          <w:szCs w:val="20"/>
        </w:rPr>
        <w:t xml:space="preserve">в сроки </w:t>
      </w:r>
      <w:r w:rsidR="00D922E5">
        <w:rPr>
          <w:color w:val="auto"/>
          <w:sz w:val="20"/>
          <w:szCs w:val="20"/>
        </w:rPr>
        <w:t xml:space="preserve">и </w:t>
      </w:r>
      <w:r w:rsidRPr="00221EA1">
        <w:rPr>
          <w:color w:val="auto"/>
          <w:sz w:val="20"/>
          <w:szCs w:val="20"/>
        </w:rPr>
        <w:t>в порядке,</w:t>
      </w:r>
      <w:r w:rsidR="00375859" w:rsidRPr="00221EA1">
        <w:rPr>
          <w:color w:val="auto"/>
          <w:sz w:val="20"/>
          <w:szCs w:val="20"/>
        </w:rPr>
        <w:t xml:space="preserve"> установленные </w:t>
      </w:r>
      <w:r w:rsidRPr="00221EA1">
        <w:rPr>
          <w:color w:val="auto"/>
          <w:sz w:val="20"/>
          <w:szCs w:val="20"/>
        </w:rPr>
        <w:t>законодательством РФ и</w:t>
      </w:r>
      <w:r w:rsidR="00375859" w:rsidRPr="00221EA1">
        <w:rPr>
          <w:color w:val="auto"/>
          <w:sz w:val="20"/>
          <w:szCs w:val="20"/>
        </w:rPr>
        <w:t xml:space="preserve"> </w:t>
      </w:r>
      <w:r w:rsidRPr="00221EA1">
        <w:rPr>
          <w:color w:val="auto"/>
          <w:sz w:val="20"/>
          <w:szCs w:val="20"/>
        </w:rPr>
        <w:t>настоящим договором, а также соблюдать иные требования, предусмотренные</w:t>
      </w:r>
      <w:r w:rsidR="00B63019" w:rsidRPr="00221EA1">
        <w:rPr>
          <w:color w:val="auto"/>
          <w:sz w:val="20"/>
          <w:szCs w:val="20"/>
        </w:rPr>
        <w:t xml:space="preserve"> </w:t>
      </w:r>
      <w:r w:rsidRPr="00221EA1">
        <w:rPr>
          <w:color w:val="auto"/>
          <w:sz w:val="20"/>
          <w:szCs w:val="20"/>
        </w:rPr>
        <w:t>законодательством РФ и настоящим договором.</w:t>
      </w:r>
    </w:p>
    <w:p w14:paraId="54A0BE0E" w14:textId="1340A99C" w:rsidR="00FA02C4" w:rsidRPr="002B162F" w:rsidRDefault="00FA02C4" w:rsidP="00221EA1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auto"/>
          <w:sz w:val="20"/>
          <w:szCs w:val="20"/>
        </w:rPr>
      </w:pPr>
      <w:r w:rsidRPr="00221EA1">
        <w:rPr>
          <w:color w:val="auto"/>
          <w:sz w:val="20"/>
          <w:szCs w:val="20"/>
        </w:rPr>
        <w:t xml:space="preserve">Дата начала предоставления коммунальной услуги </w:t>
      </w:r>
      <w:r w:rsidR="00A210F2" w:rsidRPr="00221EA1">
        <w:rPr>
          <w:color w:val="auto"/>
          <w:sz w:val="20"/>
          <w:szCs w:val="20"/>
        </w:rPr>
        <w:t xml:space="preserve">по </w:t>
      </w:r>
      <w:r w:rsidR="00420DD5" w:rsidRPr="00221EA1">
        <w:rPr>
          <w:color w:val="auto"/>
          <w:sz w:val="20"/>
          <w:szCs w:val="20"/>
        </w:rPr>
        <w:t xml:space="preserve">электроснабжению </w:t>
      </w:r>
      <w:r w:rsidRPr="00221EA1">
        <w:rPr>
          <w:color w:val="auto"/>
          <w:sz w:val="20"/>
          <w:szCs w:val="20"/>
        </w:rPr>
        <w:t>«_____» ____________20____г</w:t>
      </w:r>
      <w:r w:rsidRPr="002B162F">
        <w:rPr>
          <w:color w:val="auto"/>
          <w:sz w:val="20"/>
          <w:szCs w:val="20"/>
        </w:rPr>
        <w:t>.</w:t>
      </w:r>
      <w:r w:rsidR="00215264" w:rsidRPr="002B162F">
        <w:rPr>
          <w:color w:val="auto"/>
          <w:sz w:val="20"/>
          <w:szCs w:val="20"/>
        </w:rPr>
        <w:t xml:space="preserve">  </w:t>
      </w:r>
    </w:p>
    <w:p w14:paraId="70E97736" w14:textId="77777777" w:rsidR="00D922E5" w:rsidRDefault="00D922E5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543DB7" w14:textId="77777777" w:rsidR="007A0E90" w:rsidRPr="002B162F" w:rsidRDefault="007A0E90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162F">
        <w:rPr>
          <w:rFonts w:ascii="Times New Roman" w:hAnsi="Times New Roman" w:cs="Times New Roman"/>
          <w:b/>
          <w:sz w:val="20"/>
          <w:szCs w:val="20"/>
        </w:rPr>
        <w:t>II. Общие положения</w:t>
      </w:r>
    </w:p>
    <w:p w14:paraId="4EB560D5" w14:textId="1E08559F" w:rsidR="00F6492F" w:rsidRPr="002B162F" w:rsidRDefault="00AB6ABF" w:rsidP="00246126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0" w:firstLine="0"/>
        <w:jc w:val="both"/>
        <w:rPr>
          <w:color w:val="auto"/>
          <w:sz w:val="20"/>
          <w:szCs w:val="20"/>
        </w:rPr>
      </w:pPr>
      <w:r w:rsidRPr="002B162F">
        <w:rPr>
          <w:color w:val="auto"/>
          <w:sz w:val="20"/>
          <w:szCs w:val="20"/>
        </w:rPr>
        <w:t>Данные</w:t>
      </w:r>
      <w:r w:rsidR="007A0E90" w:rsidRPr="002B162F">
        <w:rPr>
          <w:color w:val="auto"/>
          <w:sz w:val="20"/>
          <w:szCs w:val="20"/>
        </w:rPr>
        <w:t xml:space="preserve"> жилого помещения</w:t>
      </w:r>
      <w:r w:rsidR="00544493" w:rsidRPr="002B162F">
        <w:rPr>
          <w:color w:val="auto"/>
          <w:sz w:val="20"/>
          <w:szCs w:val="20"/>
        </w:rPr>
        <w:t xml:space="preserve">, </w:t>
      </w:r>
      <w:r w:rsidR="00165491" w:rsidRPr="002B162F">
        <w:rPr>
          <w:color w:val="auto"/>
          <w:sz w:val="20"/>
          <w:szCs w:val="20"/>
        </w:rPr>
        <w:t xml:space="preserve">жилого </w:t>
      </w:r>
      <w:r w:rsidR="009710AD" w:rsidRPr="002B162F">
        <w:rPr>
          <w:color w:val="auto"/>
          <w:sz w:val="20"/>
          <w:szCs w:val="20"/>
        </w:rPr>
        <w:t>дома (</w:t>
      </w:r>
      <w:r w:rsidR="00544493" w:rsidRPr="002B162F">
        <w:rPr>
          <w:color w:val="auto"/>
          <w:sz w:val="20"/>
          <w:szCs w:val="20"/>
        </w:rPr>
        <w:t>домовладения</w:t>
      </w:r>
      <w:r w:rsidR="009710AD" w:rsidRPr="002B162F">
        <w:rPr>
          <w:color w:val="auto"/>
          <w:sz w:val="20"/>
          <w:szCs w:val="20"/>
        </w:rPr>
        <w:t>)</w:t>
      </w:r>
      <w:r w:rsidR="007A0E90" w:rsidRPr="002B162F">
        <w:rPr>
          <w:color w:val="auto"/>
          <w:sz w:val="20"/>
          <w:szCs w:val="20"/>
        </w:rPr>
        <w:t xml:space="preserve"> </w:t>
      </w:r>
      <w:r w:rsidR="00544493" w:rsidRPr="002B162F">
        <w:rPr>
          <w:i/>
          <w:color w:val="auto"/>
          <w:sz w:val="20"/>
          <w:szCs w:val="20"/>
        </w:rPr>
        <w:t>П</w:t>
      </w:r>
      <w:r w:rsidR="007A0E90" w:rsidRPr="002B162F">
        <w:rPr>
          <w:i/>
          <w:color w:val="auto"/>
          <w:sz w:val="20"/>
          <w:szCs w:val="20"/>
        </w:rPr>
        <w:t>отребителя</w:t>
      </w:r>
      <w:r w:rsidRPr="002B162F">
        <w:rPr>
          <w:color w:val="auto"/>
          <w:sz w:val="20"/>
          <w:szCs w:val="20"/>
        </w:rPr>
        <w:t>, в отношении которого заключен настоящий договор</w:t>
      </w:r>
      <w:r w:rsidR="007A0E90" w:rsidRPr="002B162F">
        <w:rPr>
          <w:color w:val="auto"/>
          <w:sz w:val="20"/>
          <w:szCs w:val="20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F6492F" w:rsidRPr="002037B3" w14:paraId="1F0CA788" w14:textId="77777777" w:rsidTr="00325BA3">
        <w:tc>
          <w:tcPr>
            <w:tcW w:w="5353" w:type="dxa"/>
          </w:tcPr>
          <w:p w14:paraId="626F3F69" w14:textId="7D4F00B1" w:rsidR="00F6492F" w:rsidRPr="002B162F" w:rsidRDefault="002C6DF0" w:rsidP="00164A08">
            <w:pPr>
              <w:pStyle w:val="Default"/>
              <w:tabs>
                <w:tab w:val="left" w:pos="0"/>
              </w:tabs>
              <w:spacing w:after="120"/>
              <w:jc w:val="both"/>
              <w:rPr>
                <w:color w:val="auto"/>
                <w:sz w:val="20"/>
                <w:szCs w:val="20"/>
              </w:rPr>
            </w:pPr>
            <w:r w:rsidRPr="002B162F">
              <w:rPr>
                <w:color w:val="auto"/>
                <w:sz w:val="20"/>
                <w:szCs w:val="20"/>
              </w:rPr>
              <w:t xml:space="preserve">Площадь жилого помещения </w:t>
            </w:r>
            <w:r w:rsidRPr="002037B3">
              <w:rPr>
                <w:color w:val="auto"/>
                <w:sz w:val="20"/>
                <w:szCs w:val="20"/>
              </w:rPr>
              <w:t>(м</w:t>
            </w:r>
            <w:r w:rsidRPr="007F6438">
              <w:rPr>
                <w:color w:val="auto"/>
                <w:sz w:val="20"/>
                <w:szCs w:val="20"/>
                <w:vertAlign w:val="superscript"/>
              </w:rPr>
              <w:t>2</w:t>
            </w:r>
            <w:r w:rsidRPr="002037B3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18" w:type="dxa"/>
          </w:tcPr>
          <w:p w14:paraId="60E07C47" w14:textId="77777777" w:rsidR="00F6492F" w:rsidRPr="002B162F" w:rsidRDefault="00F6492F" w:rsidP="00164A08">
            <w:pPr>
              <w:pStyle w:val="Default"/>
              <w:tabs>
                <w:tab w:val="left" w:pos="35"/>
              </w:tabs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6492F" w:rsidRPr="002037B3" w14:paraId="69697CAA" w14:textId="77777777" w:rsidTr="00325BA3">
        <w:tc>
          <w:tcPr>
            <w:tcW w:w="5353" w:type="dxa"/>
          </w:tcPr>
          <w:p w14:paraId="4383C9EC" w14:textId="12237EEB" w:rsidR="00F6492F" w:rsidRPr="002B162F" w:rsidRDefault="002C6DF0" w:rsidP="00164A08">
            <w:pPr>
              <w:pStyle w:val="Default"/>
              <w:tabs>
                <w:tab w:val="left" w:pos="0"/>
              </w:tabs>
              <w:spacing w:after="120"/>
              <w:jc w:val="both"/>
              <w:rPr>
                <w:color w:val="auto"/>
                <w:sz w:val="20"/>
                <w:szCs w:val="20"/>
              </w:rPr>
            </w:pPr>
            <w:r w:rsidRPr="002B162F">
              <w:rPr>
                <w:color w:val="auto"/>
                <w:sz w:val="20"/>
                <w:szCs w:val="20"/>
              </w:rPr>
              <w:t>Количество комнат</w:t>
            </w:r>
          </w:p>
        </w:tc>
        <w:tc>
          <w:tcPr>
            <w:tcW w:w="4218" w:type="dxa"/>
          </w:tcPr>
          <w:p w14:paraId="31E64172" w14:textId="77777777" w:rsidR="00F6492F" w:rsidRPr="002B162F" w:rsidRDefault="00F6492F" w:rsidP="00164A08">
            <w:pPr>
              <w:pStyle w:val="Default"/>
              <w:tabs>
                <w:tab w:val="left" w:pos="35"/>
              </w:tabs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C6DF0" w:rsidRPr="002037B3" w14:paraId="44B3AA5D" w14:textId="77777777" w:rsidTr="00325BA3">
        <w:tc>
          <w:tcPr>
            <w:tcW w:w="5353" w:type="dxa"/>
          </w:tcPr>
          <w:p w14:paraId="2ED5E0CF" w14:textId="738B1181" w:rsidR="002C6DF0" w:rsidRPr="002B162F" w:rsidRDefault="002C6DF0" w:rsidP="00C6260D">
            <w:pPr>
              <w:pStyle w:val="Default"/>
              <w:tabs>
                <w:tab w:val="left" w:pos="426"/>
              </w:tabs>
              <w:spacing w:after="120"/>
              <w:jc w:val="both"/>
              <w:rPr>
                <w:color w:val="auto"/>
                <w:sz w:val="20"/>
                <w:szCs w:val="20"/>
              </w:rPr>
            </w:pPr>
            <w:r w:rsidRPr="002B162F">
              <w:rPr>
                <w:color w:val="auto"/>
                <w:sz w:val="20"/>
                <w:szCs w:val="20"/>
              </w:rPr>
              <w:t xml:space="preserve">Количество постоянно проживающих </w:t>
            </w:r>
          </w:p>
        </w:tc>
        <w:tc>
          <w:tcPr>
            <w:tcW w:w="4218" w:type="dxa"/>
          </w:tcPr>
          <w:p w14:paraId="5E1E1FB7" w14:textId="77777777" w:rsidR="002C6DF0" w:rsidRPr="002B162F" w:rsidRDefault="002C6DF0" w:rsidP="00164A08">
            <w:pPr>
              <w:pStyle w:val="Default"/>
              <w:tabs>
                <w:tab w:val="left" w:pos="35"/>
              </w:tabs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2C6DF0" w:rsidRPr="002037B3" w14:paraId="42A9A126" w14:textId="77777777" w:rsidTr="00325BA3">
        <w:tc>
          <w:tcPr>
            <w:tcW w:w="5353" w:type="dxa"/>
          </w:tcPr>
          <w:p w14:paraId="7C4ABE3D" w14:textId="1D348B6F" w:rsidR="002C6DF0" w:rsidRPr="00284CC8" w:rsidRDefault="002C6DF0" w:rsidP="00C6260D">
            <w:pPr>
              <w:pStyle w:val="Default"/>
              <w:tabs>
                <w:tab w:val="left" w:pos="426"/>
              </w:tabs>
              <w:spacing w:after="120"/>
              <w:jc w:val="both"/>
              <w:rPr>
                <w:color w:val="auto"/>
                <w:sz w:val="20"/>
                <w:szCs w:val="20"/>
              </w:rPr>
            </w:pPr>
            <w:r w:rsidRPr="00284CC8">
              <w:rPr>
                <w:color w:val="auto"/>
                <w:sz w:val="20"/>
                <w:szCs w:val="20"/>
              </w:rPr>
              <w:t xml:space="preserve">Количество собственников </w:t>
            </w:r>
          </w:p>
        </w:tc>
        <w:tc>
          <w:tcPr>
            <w:tcW w:w="4218" w:type="dxa"/>
          </w:tcPr>
          <w:p w14:paraId="5A712BC9" w14:textId="77777777" w:rsidR="002C6DF0" w:rsidRPr="00284CC8" w:rsidRDefault="002C6DF0" w:rsidP="00164A08">
            <w:pPr>
              <w:pStyle w:val="Default"/>
              <w:tabs>
                <w:tab w:val="left" w:pos="35"/>
              </w:tabs>
              <w:spacing w:after="12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7BD070E4" w14:textId="413E576A" w:rsidR="007A0E90" w:rsidRPr="002B162F" w:rsidRDefault="007A0E90" w:rsidP="00164A08">
      <w:pPr>
        <w:pStyle w:val="Default"/>
        <w:tabs>
          <w:tab w:val="left" w:pos="426"/>
        </w:tabs>
        <w:spacing w:after="120"/>
        <w:jc w:val="both"/>
        <w:rPr>
          <w:color w:val="auto"/>
          <w:sz w:val="20"/>
          <w:szCs w:val="20"/>
          <w:highlight w:val="cyan"/>
        </w:rPr>
      </w:pPr>
    </w:p>
    <w:p w14:paraId="72417DC0" w14:textId="10F37CD5" w:rsidR="002C6DF0" w:rsidRPr="00E908DA" w:rsidRDefault="007A0E90" w:rsidP="00164A08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0" w:firstLine="0"/>
        <w:jc w:val="both"/>
        <w:rPr>
          <w:i/>
          <w:sz w:val="20"/>
          <w:szCs w:val="20"/>
        </w:rPr>
      </w:pPr>
      <w:r w:rsidRPr="002B162F">
        <w:rPr>
          <w:color w:val="auto"/>
          <w:sz w:val="20"/>
          <w:szCs w:val="20"/>
        </w:rPr>
        <w:t xml:space="preserve">Параметры многоквартирного дома, в котором расположено жилое помещение </w:t>
      </w:r>
      <w:r w:rsidR="009D2547" w:rsidRPr="002B162F">
        <w:rPr>
          <w:i/>
          <w:color w:val="auto"/>
          <w:sz w:val="20"/>
          <w:szCs w:val="20"/>
        </w:rPr>
        <w:t>П</w:t>
      </w:r>
      <w:r w:rsidRPr="002B162F">
        <w:rPr>
          <w:i/>
          <w:color w:val="auto"/>
          <w:sz w:val="20"/>
          <w:szCs w:val="20"/>
        </w:rPr>
        <w:t>отребителя</w:t>
      </w:r>
      <w:r w:rsidR="00956F15" w:rsidRPr="002B162F">
        <w:rPr>
          <w:i/>
          <w:color w:val="auto"/>
          <w:sz w:val="20"/>
          <w:szCs w:val="20"/>
        </w:rPr>
        <w:t xml:space="preserve"> (</w:t>
      </w:r>
      <w:r w:rsidR="00C84C5F" w:rsidRPr="002B162F">
        <w:rPr>
          <w:i/>
          <w:color w:val="auto"/>
          <w:sz w:val="20"/>
          <w:szCs w:val="20"/>
        </w:rPr>
        <w:t xml:space="preserve">для случаев, предусмотренных подп. </w:t>
      </w:r>
      <w:r w:rsidR="00CF4C24">
        <w:rPr>
          <w:i/>
          <w:color w:val="auto"/>
          <w:sz w:val="20"/>
          <w:szCs w:val="20"/>
        </w:rPr>
        <w:t>а</w:t>
      </w:r>
      <w:r w:rsidR="002037B3" w:rsidRPr="002B162F">
        <w:rPr>
          <w:i/>
          <w:color w:val="auto"/>
          <w:sz w:val="20"/>
          <w:szCs w:val="20"/>
        </w:rPr>
        <w:t>)</w:t>
      </w:r>
      <w:proofErr w:type="gramStart"/>
      <w:r w:rsidR="00D922E5">
        <w:rPr>
          <w:i/>
          <w:color w:val="auto"/>
          <w:sz w:val="20"/>
          <w:szCs w:val="20"/>
        </w:rPr>
        <w:t>,б</w:t>
      </w:r>
      <w:proofErr w:type="gramEnd"/>
      <w:r w:rsidR="00D922E5">
        <w:rPr>
          <w:i/>
          <w:color w:val="auto"/>
          <w:sz w:val="20"/>
          <w:szCs w:val="20"/>
        </w:rPr>
        <w:t>)</w:t>
      </w:r>
      <w:r w:rsidR="002037B3" w:rsidRPr="002B162F">
        <w:rPr>
          <w:i/>
          <w:color w:val="auto"/>
          <w:sz w:val="20"/>
          <w:szCs w:val="20"/>
        </w:rPr>
        <w:t xml:space="preserve"> п.17 </w:t>
      </w:r>
      <w:r w:rsidR="002037B3" w:rsidRPr="002B162F">
        <w:rPr>
          <w:bCs/>
          <w:i/>
          <w:sz w:val="20"/>
          <w:szCs w:val="20"/>
        </w:rPr>
        <w:t xml:space="preserve"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6 мая 2011 г. N 354 </w:t>
      </w:r>
      <w:r w:rsidR="00496C97">
        <w:rPr>
          <w:bCs/>
          <w:i/>
          <w:sz w:val="20"/>
          <w:szCs w:val="20"/>
        </w:rPr>
        <w:t>«</w:t>
      </w:r>
      <w:r w:rsidR="002037B3" w:rsidRPr="002B162F">
        <w:rPr>
          <w:bCs/>
          <w:i/>
          <w:sz w:val="20"/>
          <w:szCs w:val="20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496C97">
        <w:rPr>
          <w:bCs/>
          <w:i/>
          <w:sz w:val="20"/>
          <w:szCs w:val="20"/>
        </w:rPr>
        <w:t>»</w:t>
      </w:r>
      <w:r w:rsidR="004E3234">
        <w:rPr>
          <w:bCs/>
          <w:i/>
          <w:sz w:val="20"/>
          <w:szCs w:val="20"/>
        </w:rPr>
        <w:t xml:space="preserve"> </w:t>
      </w:r>
      <w:r w:rsidR="00496C97">
        <w:rPr>
          <w:bCs/>
          <w:i/>
          <w:sz w:val="20"/>
          <w:szCs w:val="20"/>
        </w:rPr>
        <w:t xml:space="preserve">- (далее - Правила </w:t>
      </w:r>
      <w:r w:rsidR="00CB68C6">
        <w:rPr>
          <w:bCs/>
          <w:i/>
          <w:sz w:val="20"/>
          <w:szCs w:val="20"/>
        </w:rPr>
        <w:t xml:space="preserve">предоставления коммунальных </w:t>
      </w:r>
      <w:r w:rsidR="00496C97">
        <w:rPr>
          <w:bCs/>
          <w:i/>
          <w:sz w:val="20"/>
          <w:szCs w:val="20"/>
        </w:rPr>
        <w:t>услуг)</w:t>
      </w:r>
      <w:r w:rsidR="00C84C5F" w:rsidRPr="00E908DA">
        <w:rPr>
          <w:i/>
          <w:color w:val="auto"/>
          <w:sz w:val="20"/>
          <w:szCs w:val="20"/>
        </w:rPr>
        <w:t>)</w:t>
      </w:r>
      <w:r w:rsidRPr="00E908DA">
        <w:rPr>
          <w:i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2C6DF0" w:rsidRPr="002037B3" w14:paraId="3098FE41" w14:textId="77777777" w:rsidTr="00325BA3">
        <w:tc>
          <w:tcPr>
            <w:tcW w:w="8330" w:type="dxa"/>
          </w:tcPr>
          <w:p w14:paraId="3B468D9D" w14:textId="08D2693C" w:rsidR="002C6DF0" w:rsidRPr="00E908DA" w:rsidRDefault="00C6260D" w:rsidP="007917E6">
            <w:pPr>
              <w:pStyle w:val="Default"/>
              <w:tabs>
                <w:tab w:val="left" w:pos="426"/>
              </w:tabs>
              <w:spacing w:after="120"/>
              <w:jc w:val="both"/>
              <w:rPr>
                <w:sz w:val="20"/>
                <w:szCs w:val="20"/>
              </w:rPr>
            </w:pPr>
            <w:r w:rsidRPr="00E908DA">
              <w:rPr>
                <w:sz w:val="20"/>
                <w:szCs w:val="20"/>
              </w:rPr>
              <w:t>О</w:t>
            </w:r>
            <w:r w:rsidR="007917E6" w:rsidRPr="00E908DA">
              <w:rPr>
                <w:sz w:val="20"/>
                <w:szCs w:val="20"/>
              </w:rPr>
              <w:t>бщая площадь помещений, входящих в состав общего имущества (</w:t>
            </w:r>
            <w:r w:rsidR="007917E6" w:rsidRPr="002037B3">
              <w:rPr>
                <w:sz w:val="20"/>
                <w:szCs w:val="20"/>
              </w:rPr>
              <w:t>м</w:t>
            </w:r>
            <w:r w:rsidR="007917E6" w:rsidRPr="007F6438">
              <w:rPr>
                <w:sz w:val="20"/>
                <w:szCs w:val="20"/>
                <w:vertAlign w:val="superscript"/>
              </w:rPr>
              <w:t>2</w:t>
            </w:r>
            <w:r w:rsidR="007917E6" w:rsidRPr="002037B3">
              <w:rPr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14:paraId="1CB39648" w14:textId="77777777" w:rsidR="002C6DF0" w:rsidRPr="00E908DA" w:rsidRDefault="002C6DF0" w:rsidP="002C6DF0">
            <w:pPr>
              <w:pStyle w:val="Default"/>
              <w:tabs>
                <w:tab w:val="left" w:pos="426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2C6DF0" w:rsidRPr="002037B3" w14:paraId="3FB5ACDD" w14:textId="77777777" w:rsidTr="00325BA3">
        <w:tc>
          <w:tcPr>
            <w:tcW w:w="8330" w:type="dxa"/>
          </w:tcPr>
          <w:p w14:paraId="785EE2FE" w14:textId="206F09AF" w:rsidR="002C6DF0" w:rsidRPr="00E908DA" w:rsidRDefault="00C6260D" w:rsidP="007917E6">
            <w:pPr>
              <w:pStyle w:val="Default"/>
              <w:tabs>
                <w:tab w:val="left" w:pos="426"/>
              </w:tabs>
              <w:spacing w:after="120"/>
              <w:jc w:val="both"/>
              <w:rPr>
                <w:sz w:val="20"/>
                <w:szCs w:val="20"/>
              </w:rPr>
            </w:pPr>
            <w:r w:rsidRPr="00E908DA">
              <w:rPr>
                <w:sz w:val="20"/>
                <w:szCs w:val="20"/>
              </w:rPr>
              <w:t>О</w:t>
            </w:r>
            <w:r w:rsidR="007917E6" w:rsidRPr="00E908DA">
              <w:rPr>
                <w:sz w:val="20"/>
                <w:szCs w:val="20"/>
              </w:rPr>
              <w:t>бщая площадь жилых и нежилых помещений в многоквартирном доме (</w:t>
            </w:r>
            <w:r w:rsidR="007917E6" w:rsidRPr="002037B3">
              <w:rPr>
                <w:sz w:val="20"/>
                <w:szCs w:val="20"/>
              </w:rPr>
              <w:t>м</w:t>
            </w:r>
            <w:r w:rsidR="007917E6" w:rsidRPr="007F6438">
              <w:rPr>
                <w:sz w:val="20"/>
                <w:szCs w:val="20"/>
                <w:vertAlign w:val="superscript"/>
              </w:rPr>
              <w:t>2</w:t>
            </w:r>
            <w:r w:rsidR="007917E6" w:rsidRPr="002037B3">
              <w:rPr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14:paraId="6B37333D" w14:textId="77777777" w:rsidR="002C6DF0" w:rsidRPr="00E908DA" w:rsidRDefault="002C6DF0" w:rsidP="002C6DF0">
            <w:pPr>
              <w:pStyle w:val="Default"/>
              <w:tabs>
                <w:tab w:val="left" w:pos="426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0D761D22" w14:textId="4F81CA65" w:rsidR="002C6DF0" w:rsidRPr="00E908DA" w:rsidRDefault="002C6DF0" w:rsidP="00164A08">
      <w:pPr>
        <w:pStyle w:val="Default"/>
        <w:tabs>
          <w:tab w:val="left" w:pos="426"/>
        </w:tabs>
        <w:spacing w:after="120"/>
        <w:jc w:val="both"/>
        <w:rPr>
          <w:sz w:val="20"/>
          <w:szCs w:val="20"/>
        </w:rPr>
      </w:pPr>
    </w:p>
    <w:p w14:paraId="08070F84" w14:textId="27B83E41" w:rsidR="00C6260D" w:rsidRPr="00E908DA" w:rsidRDefault="00C6260D" w:rsidP="00E908DA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Cs/>
          <w:sz w:val="20"/>
          <w:szCs w:val="20"/>
        </w:rPr>
      </w:pPr>
      <w:r w:rsidRPr="00E908DA">
        <w:rPr>
          <w:bCs/>
          <w:sz w:val="20"/>
          <w:szCs w:val="20"/>
        </w:rPr>
        <w:t xml:space="preserve">Доставка платежных документов на оплату коммунальной услуги </w:t>
      </w:r>
      <w:r w:rsidR="001A3029" w:rsidRPr="00E908DA">
        <w:rPr>
          <w:bCs/>
          <w:sz w:val="20"/>
          <w:szCs w:val="20"/>
        </w:rPr>
        <w:t>по электроснабжени</w:t>
      </w:r>
      <w:r w:rsidR="00496C97">
        <w:rPr>
          <w:bCs/>
          <w:sz w:val="20"/>
          <w:szCs w:val="20"/>
        </w:rPr>
        <w:t>ю</w:t>
      </w:r>
      <w:r w:rsidR="001A3029" w:rsidRPr="00E908DA">
        <w:rPr>
          <w:bCs/>
          <w:sz w:val="20"/>
          <w:szCs w:val="20"/>
        </w:rPr>
        <w:t xml:space="preserve"> </w:t>
      </w:r>
      <w:r w:rsidRPr="00E908DA">
        <w:rPr>
          <w:bCs/>
          <w:sz w:val="20"/>
          <w:szCs w:val="20"/>
        </w:rPr>
        <w:t>и уведомлений, предусмотренных Правилами предоставления коммунальных услуг, для которых Правилами предоставления коммунальных услуг не предусмотрен порядок направления, осуществляется следующим способом (</w:t>
      </w:r>
      <w:r w:rsidRPr="00E908DA">
        <w:rPr>
          <w:bCs/>
          <w:i/>
          <w:sz w:val="20"/>
          <w:szCs w:val="20"/>
        </w:rPr>
        <w:t>нужное заполнить или выбрать</w:t>
      </w:r>
      <w:r w:rsidRPr="00E908DA">
        <w:rPr>
          <w:bCs/>
          <w:sz w:val="20"/>
          <w:szCs w:val="20"/>
        </w:rPr>
        <w:t>):</w:t>
      </w:r>
    </w:p>
    <w:p w14:paraId="60DB70E7" w14:textId="62390519" w:rsidR="000107AD" w:rsidRDefault="00C6260D" w:rsidP="003410B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410B4">
        <w:rPr>
          <w:rFonts w:ascii="Times New Roman" w:hAnsi="Times New Roman" w:cs="Times New Roman"/>
          <w:sz w:val="36"/>
          <w:szCs w:val="36"/>
        </w:rPr>
        <w:t>□</w:t>
      </w:r>
      <w:r w:rsidRPr="00E908DA">
        <w:rPr>
          <w:rFonts w:ascii="Times New Roman" w:hAnsi="Times New Roman" w:cs="Times New Roman"/>
          <w:bCs/>
          <w:sz w:val="20"/>
          <w:szCs w:val="20"/>
        </w:rPr>
        <w:t>по адресу электронной почты ____________ (без направления копии на бумажном носителе);</w:t>
      </w:r>
    </w:p>
    <w:p w14:paraId="7D7EDB7B" w14:textId="77777777" w:rsidR="00C6260D" w:rsidRPr="00E908DA" w:rsidRDefault="00C6260D" w:rsidP="003410B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410B4">
        <w:rPr>
          <w:rFonts w:ascii="Times New Roman" w:hAnsi="Times New Roman" w:cs="Times New Roman"/>
          <w:sz w:val="36"/>
          <w:szCs w:val="36"/>
        </w:rPr>
        <w:lastRenderedPageBreak/>
        <w:t>□</w:t>
      </w:r>
      <w:r w:rsidRPr="00E908DA">
        <w:rPr>
          <w:rFonts w:ascii="Times New Roman" w:hAnsi="Times New Roman" w:cs="Times New Roman"/>
          <w:bCs/>
          <w:sz w:val="20"/>
          <w:szCs w:val="20"/>
        </w:rPr>
        <w:t xml:space="preserve">через личный кабинет </w:t>
      </w:r>
      <w:r w:rsidRPr="00E908DA">
        <w:rPr>
          <w:rFonts w:ascii="Times New Roman" w:hAnsi="Times New Roman" w:cs="Times New Roman"/>
          <w:bCs/>
          <w:i/>
          <w:sz w:val="20"/>
          <w:szCs w:val="20"/>
        </w:rPr>
        <w:t>Потребителя</w:t>
      </w:r>
      <w:r w:rsidRPr="00E908DA">
        <w:rPr>
          <w:rFonts w:ascii="Times New Roman" w:hAnsi="Times New Roman" w:cs="Times New Roman"/>
          <w:bCs/>
          <w:sz w:val="20"/>
          <w:szCs w:val="20"/>
        </w:rPr>
        <w:t xml:space="preserve"> на официальном сайте государственной информационной системы жилищно-коммунального хозяйства (без направления копии на бумажном носителе)</w:t>
      </w:r>
      <w:r w:rsidRPr="00E908DA">
        <w:rPr>
          <w:rFonts w:ascii="Times New Roman" w:hAnsi="Times New Roman" w:cs="Times New Roman"/>
          <w:bCs/>
          <w:i/>
          <w:color w:val="000000"/>
          <w:sz w:val="20"/>
          <w:szCs w:val="20"/>
        </w:rPr>
        <w:t>;</w:t>
      </w:r>
    </w:p>
    <w:p w14:paraId="06B7065B" w14:textId="349AC018" w:rsidR="00C6260D" w:rsidRPr="00E908DA" w:rsidRDefault="00C6260D" w:rsidP="003410B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410B4">
        <w:rPr>
          <w:rFonts w:ascii="Times New Roman" w:hAnsi="Times New Roman" w:cs="Times New Roman"/>
          <w:sz w:val="36"/>
          <w:szCs w:val="36"/>
        </w:rPr>
        <w:t>□</w:t>
      </w:r>
      <w:r w:rsidRPr="00E908DA">
        <w:rPr>
          <w:rFonts w:ascii="Times New Roman" w:hAnsi="Times New Roman" w:cs="Times New Roman"/>
          <w:bCs/>
          <w:sz w:val="20"/>
          <w:szCs w:val="20"/>
        </w:rPr>
        <w:t xml:space="preserve">через личный кабинет </w:t>
      </w:r>
      <w:r w:rsidRPr="00E908DA">
        <w:rPr>
          <w:rFonts w:ascii="Times New Roman" w:hAnsi="Times New Roman" w:cs="Times New Roman"/>
          <w:bCs/>
          <w:i/>
          <w:sz w:val="20"/>
          <w:szCs w:val="20"/>
        </w:rPr>
        <w:t>Потребителя</w:t>
      </w:r>
      <w:r w:rsidRPr="00E908DA">
        <w:rPr>
          <w:rFonts w:ascii="Times New Roman" w:hAnsi="Times New Roman" w:cs="Times New Roman"/>
          <w:bCs/>
          <w:sz w:val="20"/>
          <w:szCs w:val="20"/>
        </w:rPr>
        <w:t xml:space="preserve"> на официальном сайте </w:t>
      </w:r>
      <w:r w:rsidR="006740F0" w:rsidRPr="00E908DA">
        <w:rPr>
          <w:rFonts w:ascii="Times New Roman" w:hAnsi="Times New Roman" w:cs="Times New Roman"/>
          <w:bCs/>
          <w:i/>
          <w:color w:val="000000"/>
          <w:sz w:val="20"/>
          <w:szCs w:val="20"/>
        </w:rPr>
        <w:t>Ресурсоснабжающей организации</w:t>
      </w:r>
      <w:r w:rsidRPr="00E908DA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</w:t>
      </w:r>
      <w:r w:rsidRPr="00E908DA">
        <w:rPr>
          <w:rFonts w:ascii="Times New Roman" w:hAnsi="Times New Roman" w:cs="Times New Roman"/>
          <w:bCs/>
          <w:sz w:val="20"/>
          <w:szCs w:val="20"/>
        </w:rPr>
        <w:t xml:space="preserve">в информационно-телекоммуникационной сети Интернет (далее - сеть Интернет) </w:t>
      </w:r>
      <w:hyperlink r:id="rId7" w:history="1">
        <w:r w:rsidRPr="00E908DA">
          <w:rPr>
            <w:rStyle w:val="a5"/>
            <w:rFonts w:ascii="Times New Roman" w:hAnsi="Times New Roman" w:cs="Times New Roman"/>
            <w:sz w:val="20"/>
            <w:szCs w:val="20"/>
          </w:rPr>
          <w:t>http://www.energosale34.ru</w:t>
        </w:r>
      </w:hyperlink>
      <w:r w:rsidRPr="00E908DA">
        <w:rPr>
          <w:rStyle w:val="a5"/>
          <w:rFonts w:ascii="Times New Roman" w:hAnsi="Times New Roman" w:cs="Times New Roman"/>
          <w:sz w:val="20"/>
          <w:szCs w:val="20"/>
        </w:rPr>
        <w:t xml:space="preserve"> </w:t>
      </w:r>
      <w:r w:rsidRPr="00E908DA">
        <w:rPr>
          <w:rFonts w:ascii="Times New Roman" w:hAnsi="Times New Roman" w:cs="Times New Roman"/>
          <w:bCs/>
          <w:sz w:val="20"/>
          <w:szCs w:val="20"/>
        </w:rPr>
        <w:t>(без направления копии на бумажном носителе);</w:t>
      </w:r>
    </w:p>
    <w:p w14:paraId="367B9086" w14:textId="77777777" w:rsidR="00C6260D" w:rsidRPr="00E908DA" w:rsidRDefault="00C6260D" w:rsidP="003410B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410B4">
        <w:rPr>
          <w:rFonts w:ascii="Times New Roman" w:hAnsi="Times New Roman" w:cs="Times New Roman"/>
          <w:sz w:val="36"/>
          <w:szCs w:val="36"/>
        </w:rPr>
        <w:t>□</w:t>
      </w:r>
      <w:r w:rsidRPr="00E908DA">
        <w:rPr>
          <w:rFonts w:ascii="Times New Roman" w:hAnsi="Times New Roman" w:cs="Times New Roman"/>
          <w:bCs/>
          <w:sz w:val="20"/>
          <w:szCs w:val="20"/>
        </w:rPr>
        <w:t>иной способ, согласованный сторонами ______________________.</w:t>
      </w:r>
    </w:p>
    <w:p w14:paraId="3D6438C0" w14:textId="07BBF884" w:rsidR="00C6260D" w:rsidRPr="00E908DA" w:rsidRDefault="00C6260D" w:rsidP="003410B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08DA">
        <w:rPr>
          <w:rFonts w:ascii="Times New Roman" w:hAnsi="Times New Roman" w:cs="Times New Roman"/>
          <w:bCs/>
          <w:sz w:val="20"/>
          <w:szCs w:val="20"/>
        </w:rPr>
        <w:t xml:space="preserve">Если способ доставки не указан сторонами в настоящем договоре, то доставка осуществляется по почтовому адресу </w:t>
      </w:r>
      <w:r w:rsidR="00165491" w:rsidRPr="00E908DA">
        <w:rPr>
          <w:rFonts w:ascii="Times New Roman" w:hAnsi="Times New Roman" w:cs="Times New Roman"/>
          <w:bCs/>
          <w:sz w:val="20"/>
          <w:szCs w:val="20"/>
        </w:rPr>
        <w:t>жилого помещения, жилого дома (</w:t>
      </w:r>
      <w:r w:rsidRPr="00E908DA">
        <w:rPr>
          <w:rFonts w:ascii="Times New Roman" w:hAnsi="Times New Roman" w:cs="Times New Roman"/>
          <w:bCs/>
          <w:sz w:val="20"/>
          <w:szCs w:val="20"/>
        </w:rPr>
        <w:t>домовладения</w:t>
      </w:r>
      <w:r w:rsidR="00165491" w:rsidRPr="00E908DA">
        <w:rPr>
          <w:rFonts w:ascii="Times New Roman" w:hAnsi="Times New Roman" w:cs="Times New Roman"/>
          <w:bCs/>
          <w:sz w:val="20"/>
          <w:szCs w:val="20"/>
        </w:rPr>
        <w:t>)</w:t>
      </w:r>
      <w:r w:rsidRPr="00E908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908DA">
        <w:rPr>
          <w:rFonts w:ascii="Times New Roman" w:hAnsi="Times New Roman" w:cs="Times New Roman"/>
          <w:bCs/>
          <w:i/>
          <w:sz w:val="20"/>
          <w:szCs w:val="20"/>
        </w:rPr>
        <w:t>Потребителя</w:t>
      </w:r>
      <w:r w:rsidRPr="00E908DA">
        <w:rPr>
          <w:rFonts w:ascii="Times New Roman" w:hAnsi="Times New Roman" w:cs="Times New Roman"/>
          <w:bCs/>
          <w:sz w:val="20"/>
          <w:szCs w:val="20"/>
        </w:rPr>
        <w:t>, в отношении которого заключается настоящий договор.</w:t>
      </w:r>
    </w:p>
    <w:p w14:paraId="48E1EFF2" w14:textId="408586D8" w:rsidR="00C6260D" w:rsidRPr="00E908DA" w:rsidRDefault="00C6260D" w:rsidP="00325BA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08DA">
        <w:rPr>
          <w:rFonts w:ascii="Times New Roman" w:hAnsi="Times New Roman" w:cs="Times New Roman"/>
          <w:bCs/>
          <w:sz w:val="20"/>
          <w:szCs w:val="20"/>
        </w:rPr>
        <w:t xml:space="preserve">Платежные документы на оплату коммунальных услуг </w:t>
      </w:r>
      <w:r w:rsidR="001A3029" w:rsidRPr="00E908DA">
        <w:rPr>
          <w:rFonts w:ascii="Times New Roman" w:hAnsi="Times New Roman" w:cs="Times New Roman"/>
          <w:bCs/>
          <w:sz w:val="20"/>
          <w:szCs w:val="20"/>
        </w:rPr>
        <w:t xml:space="preserve">по электроснабжению </w:t>
      </w:r>
      <w:r w:rsidRPr="00E908DA">
        <w:rPr>
          <w:rFonts w:ascii="Times New Roman" w:hAnsi="Times New Roman" w:cs="Times New Roman"/>
          <w:bCs/>
          <w:sz w:val="20"/>
          <w:szCs w:val="20"/>
        </w:rPr>
        <w:t xml:space="preserve">и уведомления, направленные по электронной почте и (или) через личный кабинет </w:t>
      </w:r>
      <w:r w:rsidRPr="00E908DA">
        <w:rPr>
          <w:rFonts w:ascii="Times New Roman" w:hAnsi="Times New Roman" w:cs="Times New Roman"/>
          <w:bCs/>
          <w:i/>
          <w:sz w:val="20"/>
          <w:szCs w:val="20"/>
        </w:rPr>
        <w:t>Потребителя</w:t>
      </w:r>
      <w:r w:rsidRPr="00E908DA">
        <w:rPr>
          <w:rFonts w:ascii="Times New Roman" w:hAnsi="Times New Roman" w:cs="Times New Roman"/>
          <w:bCs/>
          <w:sz w:val="20"/>
          <w:szCs w:val="20"/>
        </w:rPr>
        <w:t xml:space="preserve"> на официальном сайте </w:t>
      </w:r>
      <w:r w:rsidR="006740F0" w:rsidRPr="00E908DA">
        <w:rPr>
          <w:rFonts w:ascii="Times New Roman" w:hAnsi="Times New Roman" w:cs="Times New Roman"/>
          <w:bCs/>
          <w:i/>
          <w:sz w:val="20"/>
          <w:szCs w:val="20"/>
        </w:rPr>
        <w:t>Ресурсоснабжающей организации</w:t>
      </w:r>
      <w:r w:rsidRPr="00E908DA">
        <w:rPr>
          <w:rFonts w:ascii="Times New Roman" w:hAnsi="Times New Roman" w:cs="Times New Roman"/>
          <w:bCs/>
          <w:sz w:val="20"/>
          <w:szCs w:val="20"/>
        </w:rPr>
        <w:t xml:space="preserve"> в сети Интернет, через личный кабинет на официальном сайте государственной информационной системы жилищно-коммунального хозяйства (ГИС ЖКХ) считаются надлежащим образом доставленными на следующий календарный день после:</w:t>
      </w:r>
    </w:p>
    <w:p w14:paraId="1EBEFAB9" w14:textId="635ABA01" w:rsidR="00C6260D" w:rsidRPr="00E908DA" w:rsidRDefault="002B4B97" w:rsidP="00325BA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08DA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C6260D" w:rsidRPr="00E908DA">
        <w:rPr>
          <w:rFonts w:ascii="Times New Roman" w:hAnsi="Times New Roman" w:cs="Times New Roman"/>
          <w:bCs/>
          <w:sz w:val="20"/>
          <w:szCs w:val="20"/>
        </w:rPr>
        <w:t xml:space="preserve">отправления </w:t>
      </w:r>
      <w:r w:rsidR="006740F0" w:rsidRPr="00E908DA">
        <w:rPr>
          <w:rFonts w:ascii="Times New Roman" w:hAnsi="Times New Roman" w:cs="Times New Roman"/>
          <w:bCs/>
          <w:i/>
          <w:sz w:val="20"/>
          <w:szCs w:val="20"/>
        </w:rPr>
        <w:t>Ресурсоснабжающей организацией</w:t>
      </w:r>
      <w:r w:rsidR="00C6260D" w:rsidRPr="00E908D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C6260D" w:rsidRPr="00E908DA">
        <w:rPr>
          <w:rFonts w:ascii="Times New Roman" w:hAnsi="Times New Roman" w:cs="Times New Roman"/>
          <w:bCs/>
          <w:sz w:val="20"/>
          <w:szCs w:val="20"/>
        </w:rPr>
        <w:t xml:space="preserve">на адрес электронной почты, предоставленный </w:t>
      </w:r>
      <w:r w:rsidR="00C6260D" w:rsidRPr="00E908DA">
        <w:rPr>
          <w:rFonts w:ascii="Times New Roman" w:hAnsi="Times New Roman" w:cs="Times New Roman"/>
          <w:bCs/>
          <w:i/>
          <w:sz w:val="20"/>
          <w:szCs w:val="20"/>
        </w:rPr>
        <w:t>Потребителем</w:t>
      </w:r>
      <w:r w:rsidR="00C6260D" w:rsidRPr="00E908DA">
        <w:rPr>
          <w:rFonts w:ascii="Times New Roman" w:hAnsi="Times New Roman" w:cs="Times New Roman"/>
          <w:bCs/>
          <w:sz w:val="20"/>
          <w:szCs w:val="20"/>
        </w:rPr>
        <w:t>;</w:t>
      </w:r>
    </w:p>
    <w:p w14:paraId="1FA53C96" w14:textId="65551F34" w:rsidR="00C6260D" w:rsidRPr="00E908DA" w:rsidRDefault="002B4B97" w:rsidP="00325BA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08DA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C6260D" w:rsidRPr="00E908DA">
        <w:rPr>
          <w:rFonts w:ascii="Times New Roman" w:hAnsi="Times New Roman" w:cs="Times New Roman"/>
          <w:bCs/>
          <w:sz w:val="20"/>
          <w:szCs w:val="20"/>
        </w:rPr>
        <w:t xml:space="preserve">размещения </w:t>
      </w:r>
      <w:r w:rsidR="00140EC2" w:rsidRPr="00E908DA">
        <w:rPr>
          <w:rFonts w:ascii="Times New Roman" w:hAnsi="Times New Roman" w:cs="Times New Roman"/>
          <w:bCs/>
          <w:i/>
          <w:sz w:val="20"/>
          <w:szCs w:val="20"/>
        </w:rPr>
        <w:t>Ресурсоснабжающей организации</w:t>
      </w:r>
      <w:r w:rsidR="00C6260D" w:rsidRPr="00E908D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C6260D" w:rsidRPr="00E908DA">
        <w:rPr>
          <w:rFonts w:ascii="Times New Roman" w:hAnsi="Times New Roman" w:cs="Times New Roman"/>
          <w:bCs/>
          <w:sz w:val="20"/>
          <w:szCs w:val="20"/>
        </w:rPr>
        <w:t xml:space="preserve">в личном кабинете </w:t>
      </w:r>
      <w:r w:rsidR="00C6260D" w:rsidRPr="00E908DA">
        <w:rPr>
          <w:rFonts w:ascii="Times New Roman" w:hAnsi="Times New Roman" w:cs="Times New Roman"/>
          <w:bCs/>
          <w:i/>
          <w:sz w:val="20"/>
          <w:szCs w:val="20"/>
        </w:rPr>
        <w:t>Потребителя</w:t>
      </w:r>
      <w:r w:rsidR="00C6260D" w:rsidRPr="00E908DA">
        <w:rPr>
          <w:rFonts w:ascii="Times New Roman" w:hAnsi="Times New Roman" w:cs="Times New Roman"/>
          <w:bCs/>
          <w:sz w:val="20"/>
          <w:szCs w:val="20"/>
        </w:rPr>
        <w:t xml:space="preserve"> на официальном сайте </w:t>
      </w:r>
      <w:r w:rsidR="00140EC2" w:rsidRPr="00E908DA">
        <w:rPr>
          <w:rFonts w:ascii="Times New Roman" w:hAnsi="Times New Roman" w:cs="Times New Roman"/>
          <w:bCs/>
          <w:i/>
          <w:sz w:val="20"/>
          <w:szCs w:val="20"/>
        </w:rPr>
        <w:t>Ресурсоснабжающей организации</w:t>
      </w:r>
      <w:r w:rsidR="00C6260D" w:rsidRPr="00E908DA">
        <w:rPr>
          <w:rFonts w:ascii="Times New Roman" w:hAnsi="Times New Roman" w:cs="Times New Roman"/>
          <w:bCs/>
          <w:sz w:val="20"/>
          <w:szCs w:val="20"/>
        </w:rPr>
        <w:t xml:space="preserve"> в сети Интернет;</w:t>
      </w:r>
    </w:p>
    <w:p w14:paraId="211214DF" w14:textId="4B324245" w:rsidR="00C6260D" w:rsidRPr="00E908DA" w:rsidRDefault="002B4B97" w:rsidP="00325BA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08DA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C6260D" w:rsidRPr="00E908DA">
        <w:rPr>
          <w:rFonts w:ascii="Times New Roman" w:hAnsi="Times New Roman" w:cs="Times New Roman"/>
          <w:bCs/>
          <w:sz w:val="20"/>
          <w:szCs w:val="20"/>
        </w:rPr>
        <w:t xml:space="preserve">размещения </w:t>
      </w:r>
      <w:r w:rsidR="00140EC2" w:rsidRPr="00E908DA">
        <w:rPr>
          <w:rFonts w:ascii="Times New Roman" w:hAnsi="Times New Roman" w:cs="Times New Roman"/>
          <w:bCs/>
          <w:i/>
          <w:sz w:val="20"/>
          <w:szCs w:val="20"/>
        </w:rPr>
        <w:t xml:space="preserve">Ресурсоснабжающей </w:t>
      </w:r>
      <w:r w:rsidR="004C00EC" w:rsidRPr="00E908DA">
        <w:rPr>
          <w:rFonts w:ascii="Times New Roman" w:hAnsi="Times New Roman" w:cs="Times New Roman"/>
          <w:bCs/>
          <w:i/>
          <w:sz w:val="20"/>
          <w:szCs w:val="20"/>
        </w:rPr>
        <w:t>организацией</w:t>
      </w:r>
      <w:r w:rsidR="00C6260D" w:rsidRPr="00E908DA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C6260D" w:rsidRPr="00E908DA">
        <w:rPr>
          <w:rFonts w:ascii="Times New Roman" w:hAnsi="Times New Roman" w:cs="Times New Roman"/>
          <w:bCs/>
          <w:sz w:val="20"/>
          <w:szCs w:val="20"/>
        </w:rPr>
        <w:t xml:space="preserve">в личном кабинете </w:t>
      </w:r>
      <w:r w:rsidR="00C6260D" w:rsidRPr="00E908DA">
        <w:rPr>
          <w:rFonts w:ascii="Times New Roman" w:hAnsi="Times New Roman" w:cs="Times New Roman"/>
          <w:bCs/>
          <w:i/>
          <w:sz w:val="20"/>
          <w:szCs w:val="20"/>
        </w:rPr>
        <w:t>Потребителя</w:t>
      </w:r>
      <w:r w:rsidR="00C6260D" w:rsidRPr="00E908DA">
        <w:rPr>
          <w:rFonts w:ascii="Times New Roman" w:hAnsi="Times New Roman" w:cs="Times New Roman"/>
          <w:bCs/>
          <w:sz w:val="20"/>
          <w:szCs w:val="20"/>
        </w:rPr>
        <w:t xml:space="preserve"> на официальном сайте ГИС ЖКХ.</w:t>
      </w:r>
    </w:p>
    <w:p w14:paraId="4DB76256" w14:textId="3452771C" w:rsidR="00C6260D" w:rsidRPr="00E908DA" w:rsidRDefault="00C6260D" w:rsidP="00E908DA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08DA">
        <w:rPr>
          <w:rFonts w:ascii="Times New Roman" w:hAnsi="Times New Roman" w:cs="Times New Roman"/>
          <w:bCs/>
          <w:sz w:val="20"/>
          <w:szCs w:val="20"/>
        </w:rPr>
        <w:t xml:space="preserve">Платежные документы на оплату коммунальных услуг </w:t>
      </w:r>
      <w:r w:rsidR="00DC4F0B" w:rsidRPr="00E908DA">
        <w:rPr>
          <w:rFonts w:ascii="Times New Roman" w:hAnsi="Times New Roman" w:cs="Times New Roman"/>
          <w:bCs/>
          <w:sz w:val="20"/>
          <w:szCs w:val="20"/>
        </w:rPr>
        <w:t xml:space="preserve">по электроснабжению </w:t>
      </w:r>
      <w:r w:rsidRPr="00E908DA">
        <w:rPr>
          <w:rFonts w:ascii="Times New Roman" w:hAnsi="Times New Roman" w:cs="Times New Roman"/>
          <w:bCs/>
          <w:sz w:val="20"/>
          <w:szCs w:val="20"/>
        </w:rPr>
        <w:t>и уведомления, направленные с использованием иных способов, считаются доставленными в следующие сроки, согласованные сторо</w:t>
      </w:r>
      <w:r w:rsidR="004C00EC" w:rsidRPr="00E908DA">
        <w:rPr>
          <w:rFonts w:ascii="Times New Roman" w:hAnsi="Times New Roman" w:cs="Times New Roman"/>
          <w:bCs/>
          <w:sz w:val="20"/>
          <w:szCs w:val="20"/>
        </w:rPr>
        <w:t>нами _________________</w:t>
      </w:r>
      <w:r w:rsidRPr="00E908DA">
        <w:rPr>
          <w:rFonts w:ascii="Times New Roman" w:hAnsi="Times New Roman" w:cs="Times New Roman"/>
          <w:bCs/>
          <w:sz w:val="20"/>
          <w:szCs w:val="20"/>
        </w:rPr>
        <w:t>____________________ (в зависимости от выбора иного согласованного способа).</w:t>
      </w:r>
    </w:p>
    <w:p w14:paraId="4D7AFF0B" w14:textId="5AB02EE2" w:rsidR="007A0E90" w:rsidRPr="00E908DA" w:rsidRDefault="007A0E90" w:rsidP="00E908DA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auto"/>
          <w:sz w:val="20"/>
          <w:szCs w:val="20"/>
        </w:rPr>
      </w:pPr>
      <w:r w:rsidRPr="00E908DA">
        <w:rPr>
          <w:color w:val="auto"/>
          <w:sz w:val="20"/>
          <w:szCs w:val="20"/>
        </w:rPr>
        <w:t xml:space="preserve">Расчетным периодом для оплаты коммунальных услуг </w:t>
      </w:r>
      <w:r w:rsidR="00DC4F0B" w:rsidRPr="00E908DA">
        <w:rPr>
          <w:color w:val="auto"/>
          <w:sz w:val="20"/>
          <w:szCs w:val="20"/>
        </w:rPr>
        <w:t xml:space="preserve">по электроснабжению </w:t>
      </w:r>
      <w:r w:rsidRPr="00E908DA">
        <w:rPr>
          <w:color w:val="auto"/>
          <w:sz w:val="20"/>
          <w:szCs w:val="20"/>
        </w:rPr>
        <w:t>является 1 календарный месяц (далее - расчетный период).</w:t>
      </w:r>
    </w:p>
    <w:p w14:paraId="644211C9" w14:textId="293221A1" w:rsidR="00005CAC" w:rsidRPr="00E908DA" w:rsidRDefault="00005CAC" w:rsidP="003410B4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E908DA">
        <w:rPr>
          <w:sz w:val="20"/>
          <w:szCs w:val="20"/>
        </w:rPr>
        <w:t xml:space="preserve">Тариф на электрическую энергию, потребленную в жилом </w:t>
      </w:r>
      <w:r w:rsidR="0078596E" w:rsidRPr="00E908DA">
        <w:rPr>
          <w:sz w:val="20"/>
          <w:szCs w:val="20"/>
        </w:rPr>
        <w:t xml:space="preserve">помещении, </w:t>
      </w:r>
      <w:r w:rsidR="00165491" w:rsidRPr="00E908DA">
        <w:rPr>
          <w:sz w:val="20"/>
          <w:szCs w:val="20"/>
        </w:rPr>
        <w:t>в жилом доме (</w:t>
      </w:r>
      <w:r w:rsidR="0078596E" w:rsidRPr="00E908DA">
        <w:rPr>
          <w:sz w:val="20"/>
          <w:szCs w:val="20"/>
        </w:rPr>
        <w:t>до</w:t>
      </w:r>
      <w:r w:rsidRPr="00E908DA">
        <w:rPr>
          <w:sz w:val="20"/>
          <w:szCs w:val="20"/>
        </w:rPr>
        <w:t>мовладени</w:t>
      </w:r>
      <w:r w:rsidR="0078596E" w:rsidRPr="00E908DA">
        <w:rPr>
          <w:sz w:val="20"/>
          <w:szCs w:val="20"/>
        </w:rPr>
        <w:t>и</w:t>
      </w:r>
      <w:r w:rsidR="00165491" w:rsidRPr="00E908DA">
        <w:rPr>
          <w:sz w:val="20"/>
          <w:szCs w:val="20"/>
        </w:rPr>
        <w:t>)</w:t>
      </w:r>
      <w:r w:rsidR="0083554D" w:rsidRPr="0087750A">
        <w:rPr>
          <w:color w:val="auto"/>
          <w:sz w:val="20"/>
          <w:szCs w:val="20"/>
        </w:rPr>
        <w:t xml:space="preserve"> и потребленную при использовании и содержании общего имущества в многоквартирном доме</w:t>
      </w:r>
      <w:r w:rsidRPr="00E908DA">
        <w:rPr>
          <w:sz w:val="20"/>
          <w:szCs w:val="20"/>
        </w:rPr>
        <w:t>:</w:t>
      </w:r>
      <w:r w:rsidR="0087750A">
        <w:rPr>
          <w:color w:val="auto"/>
          <w:sz w:val="20"/>
          <w:szCs w:val="20"/>
        </w:rPr>
        <w:t xml:space="preserve"> </w:t>
      </w:r>
      <w:r w:rsidRPr="00E908DA">
        <w:rPr>
          <w:color w:val="auto"/>
          <w:sz w:val="20"/>
          <w:szCs w:val="20"/>
        </w:rPr>
        <w:t xml:space="preserve"> </w:t>
      </w:r>
      <w:proofErr w:type="spellStart"/>
      <w:r w:rsidRPr="00E908DA">
        <w:rPr>
          <w:color w:val="auto"/>
          <w:sz w:val="20"/>
          <w:szCs w:val="20"/>
        </w:rPr>
        <w:t>одноставочный</w:t>
      </w:r>
      <w:proofErr w:type="spellEnd"/>
      <w:r w:rsidRPr="00E908DA">
        <w:rPr>
          <w:sz w:val="20"/>
          <w:szCs w:val="20"/>
        </w:rPr>
        <w:t xml:space="preserve">, </w:t>
      </w:r>
      <w:r w:rsidR="0087750A" w:rsidRPr="0087750A">
        <w:rPr>
          <w:sz w:val="20"/>
          <w:szCs w:val="20"/>
        </w:rPr>
        <w:t xml:space="preserve"> </w:t>
      </w:r>
      <w:r w:rsidRPr="00E908DA">
        <w:rPr>
          <w:sz w:val="20"/>
          <w:szCs w:val="20"/>
        </w:rPr>
        <w:t>дифференцированный по зонам суток</w:t>
      </w:r>
      <w:r w:rsidR="0087750A">
        <w:rPr>
          <w:sz w:val="20"/>
          <w:szCs w:val="20"/>
        </w:rPr>
        <w:t xml:space="preserve"> </w:t>
      </w:r>
      <w:r w:rsidR="0087750A" w:rsidRPr="00AD44FE">
        <w:rPr>
          <w:color w:val="auto"/>
          <w:sz w:val="20"/>
          <w:szCs w:val="20"/>
        </w:rPr>
        <w:t>(</w:t>
      </w:r>
      <w:proofErr w:type="gramStart"/>
      <w:r w:rsidR="0087750A" w:rsidRPr="0087750A">
        <w:rPr>
          <w:i/>
          <w:color w:val="auto"/>
          <w:sz w:val="20"/>
          <w:szCs w:val="20"/>
        </w:rPr>
        <w:t>нужное</w:t>
      </w:r>
      <w:proofErr w:type="gramEnd"/>
      <w:r w:rsidR="0087750A" w:rsidRPr="0087750A">
        <w:rPr>
          <w:i/>
          <w:color w:val="auto"/>
          <w:sz w:val="20"/>
          <w:szCs w:val="20"/>
        </w:rPr>
        <w:t xml:space="preserve"> по</w:t>
      </w:r>
      <w:r w:rsidR="004E353E">
        <w:rPr>
          <w:i/>
          <w:color w:val="auto"/>
          <w:sz w:val="20"/>
          <w:szCs w:val="20"/>
        </w:rPr>
        <w:t>д</w:t>
      </w:r>
      <w:r w:rsidR="0087750A" w:rsidRPr="0087750A">
        <w:rPr>
          <w:i/>
          <w:color w:val="auto"/>
          <w:sz w:val="20"/>
          <w:szCs w:val="20"/>
        </w:rPr>
        <w:t>черкнуть</w:t>
      </w:r>
      <w:r w:rsidR="0087750A" w:rsidRPr="00AD44FE">
        <w:rPr>
          <w:color w:val="auto"/>
          <w:sz w:val="20"/>
          <w:szCs w:val="20"/>
        </w:rPr>
        <w:t>)</w:t>
      </w:r>
      <w:r w:rsidR="0087750A">
        <w:rPr>
          <w:color w:val="auto"/>
          <w:sz w:val="20"/>
          <w:szCs w:val="20"/>
        </w:rPr>
        <w:t>.</w:t>
      </w:r>
    </w:p>
    <w:p w14:paraId="3C916814" w14:textId="43E86C9C" w:rsidR="00117382" w:rsidRPr="004C031E" w:rsidRDefault="00E76247" w:rsidP="00D76541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auto"/>
          <w:sz w:val="20"/>
          <w:szCs w:val="20"/>
        </w:rPr>
      </w:pPr>
      <w:r w:rsidRPr="00E908DA">
        <w:rPr>
          <w:color w:val="auto"/>
          <w:sz w:val="20"/>
          <w:szCs w:val="20"/>
        </w:rPr>
        <w:t xml:space="preserve">На дату заключения договора тариф на электрическую энергию, поставляемую в жилое помещение, </w:t>
      </w:r>
      <w:r w:rsidR="00165491" w:rsidRPr="00E908DA">
        <w:rPr>
          <w:color w:val="auto"/>
          <w:sz w:val="20"/>
          <w:szCs w:val="20"/>
        </w:rPr>
        <w:t>жилой дом (</w:t>
      </w:r>
      <w:r w:rsidRPr="00E908DA">
        <w:rPr>
          <w:color w:val="auto"/>
          <w:sz w:val="20"/>
          <w:szCs w:val="20"/>
        </w:rPr>
        <w:t>домовладение</w:t>
      </w:r>
      <w:r w:rsidR="00165491" w:rsidRPr="00E908DA">
        <w:rPr>
          <w:color w:val="auto"/>
          <w:sz w:val="20"/>
          <w:szCs w:val="20"/>
        </w:rPr>
        <w:t>)</w:t>
      </w:r>
      <w:r w:rsidRPr="00E908DA">
        <w:rPr>
          <w:color w:val="auto"/>
          <w:sz w:val="20"/>
          <w:szCs w:val="20"/>
        </w:rPr>
        <w:t>, установлен _____________________________________</w:t>
      </w:r>
      <w:r w:rsidR="002B4B97" w:rsidRPr="00E908DA">
        <w:rPr>
          <w:color w:val="auto"/>
          <w:sz w:val="20"/>
          <w:szCs w:val="20"/>
        </w:rPr>
        <w:t>_____________</w:t>
      </w:r>
      <w:r w:rsidRPr="00E908DA">
        <w:rPr>
          <w:color w:val="auto"/>
          <w:sz w:val="20"/>
          <w:szCs w:val="20"/>
        </w:rPr>
        <w:t xml:space="preserve">_ </w:t>
      </w:r>
      <w:r w:rsidR="00AC3796">
        <w:rPr>
          <w:color w:val="auto"/>
          <w:sz w:val="20"/>
          <w:szCs w:val="20"/>
        </w:rPr>
        <w:t xml:space="preserve">                                              </w:t>
      </w:r>
      <w:r w:rsidR="004C031E">
        <w:rPr>
          <w:color w:val="auto"/>
          <w:sz w:val="20"/>
          <w:szCs w:val="20"/>
        </w:rPr>
        <w:t xml:space="preserve">       </w:t>
      </w:r>
      <w:r w:rsidRPr="004C031E">
        <w:rPr>
          <w:i/>
          <w:color w:val="auto"/>
          <w:sz w:val="20"/>
          <w:szCs w:val="20"/>
        </w:rPr>
        <w:t>(реквизиты нормативног</w:t>
      </w:r>
      <w:r w:rsidR="00423245" w:rsidRPr="004C031E">
        <w:rPr>
          <w:i/>
          <w:color w:val="auto"/>
          <w:sz w:val="20"/>
          <w:szCs w:val="20"/>
        </w:rPr>
        <w:t>о правового акта, включая орган</w:t>
      </w:r>
      <w:r w:rsidRPr="004C031E">
        <w:rPr>
          <w:i/>
          <w:color w:val="auto"/>
          <w:sz w:val="20"/>
          <w:szCs w:val="20"/>
        </w:rPr>
        <w:t>, принявшего данный акт)</w:t>
      </w:r>
      <w:r w:rsidR="00117382" w:rsidRPr="004C031E">
        <w:rPr>
          <w:color w:val="auto"/>
          <w:sz w:val="20"/>
          <w:szCs w:val="20"/>
        </w:rPr>
        <w:t xml:space="preserve"> </w:t>
      </w:r>
      <w:r w:rsidRPr="004C031E">
        <w:rPr>
          <w:color w:val="auto"/>
          <w:sz w:val="20"/>
          <w:szCs w:val="20"/>
        </w:rPr>
        <w:t>и составляет:</w:t>
      </w:r>
    </w:p>
    <w:p w14:paraId="1B25ACEF" w14:textId="77777777" w:rsidR="00117382" w:rsidRPr="00E908DA" w:rsidRDefault="00E76247" w:rsidP="00D76541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E908DA">
        <w:rPr>
          <w:color w:val="auto"/>
          <w:sz w:val="20"/>
          <w:szCs w:val="20"/>
        </w:rPr>
        <w:t xml:space="preserve">при </w:t>
      </w:r>
      <w:proofErr w:type="spellStart"/>
      <w:r w:rsidRPr="00E908DA">
        <w:rPr>
          <w:color w:val="auto"/>
          <w:sz w:val="20"/>
          <w:szCs w:val="20"/>
        </w:rPr>
        <w:t>одноставочном</w:t>
      </w:r>
      <w:proofErr w:type="spellEnd"/>
      <w:r w:rsidRPr="00E908DA">
        <w:rPr>
          <w:color w:val="auto"/>
          <w:sz w:val="20"/>
          <w:szCs w:val="20"/>
        </w:rPr>
        <w:t xml:space="preserve"> тарифе_______</w:t>
      </w:r>
      <w:proofErr w:type="spellStart"/>
      <w:r w:rsidRPr="00E908DA">
        <w:rPr>
          <w:color w:val="auto"/>
          <w:sz w:val="20"/>
          <w:szCs w:val="20"/>
        </w:rPr>
        <w:t>руб</w:t>
      </w:r>
      <w:proofErr w:type="spellEnd"/>
      <w:r w:rsidRPr="00E908DA">
        <w:rPr>
          <w:color w:val="auto"/>
          <w:sz w:val="20"/>
          <w:szCs w:val="20"/>
        </w:rPr>
        <w:t>./</w:t>
      </w:r>
      <w:proofErr w:type="spellStart"/>
      <w:r w:rsidRPr="00E908DA">
        <w:rPr>
          <w:color w:val="auto"/>
          <w:sz w:val="20"/>
          <w:szCs w:val="20"/>
        </w:rPr>
        <w:t>кВтч</w:t>
      </w:r>
      <w:proofErr w:type="spellEnd"/>
      <w:r w:rsidRPr="00E908DA">
        <w:rPr>
          <w:color w:val="auto"/>
          <w:sz w:val="20"/>
          <w:szCs w:val="20"/>
        </w:rPr>
        <w:t xml:space="preserve">, </w:t>
      </w:r>
    </w:p>
    <w:p w14:paraId="6563D74B" w14:textId="0F681AD4" w:rsidR="00E76247" w:rsidRPr="00E908DA" w:rsidRDefault="00E76247" w:rsidP="00D76541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E908DA">
        <w:rPr>
          <w:color w:val="auto"/>
          <w:sz w:val="20"/>
          <w:szCs w:val="20"/>
        </w:rPr>
        <w:t>при дифференцированном по зонам суток: пик/день (Т</w:t>
      </w:r>
      <w:proofErr w:type="gramStart"/>
      <w:r w:rsidRPr="00E908DA">
        <w:rPr>
          <w:color w:val="auto"/>
          <w:sz w:val="20"/>
          <w:szCs w:val="20"/>
        </w:rPr>
        <w:t>1</w:t>
      </w:r>
      <w:proofErr w:type="gramEnd"/>
      <w:r w:rsidRPr="00E908DA">
        <w:rPr>
          <w:color w:val="auto"/>
          <w:sz w:val="20"/>
          <w:szCs w:val="20"/>
        </w:rPr>
        <w:t>)- _____руб./</w:t>
      </w:r>
      <w:proofErr w:type="spellStart"/>
      <w:r w:rsidRPr="00E908DA">
        <w:rPr>
          <w:color w:val="auto"/>
          <w:sz w:val="20"/>
          <w:szCs w:val="20"/>
        </w:rPr>
        <w:t>кВтч</w:t>
      </w:r>
      <w:proofErr w:type="spellEnd"/>
      <w:r w:rsidRPr="00E908DA">
        <w:rPr>
          <w:color w:val="auto"/>
          <w:sz w:val="20"/>
          <w:szCs w:val="20"/>
        </w:rPr>
        <w:t xml:space="preserve">; </w:t>
      </w:r>
      <w:proofErr w:type="spellStart"/>
      <w:r w:rsidRPr="00E908DA">
        <w:rPr>
          <w:color w:val="auto"/>
          <w:sz w:val="20"/>
          <w:szCs w:val="20"/>
        </w:rPr>
        <w:t>полупик</w:t>
      </w:r>
      <w:proofErr w:type="spellEnd"/>
      <w:r w:rsidRPr="00E908DA">
        <w:rPr>
          <w:color w:val="auto"/>
          <w:sz w:val="20"/>
          <w:szCs w:val="20"/>
        </w:rPr>
        <w:t xml:space="preserve"> (Т3) - _______руб./</w:t>
      </w:r>
      <w:proofErr w:type="spellStart"/>
      <w:r w:rsidRPr="00E908DA">
        <w:rPr>
          <w:color w:val="auto"/>
          <w:sz w:val="20"/>
          <w:szCs w:val="20"/>
        </w:rPr>
        <w:t>кВтч</w:t>
      </w:r>
      <w:proofErr w:type="spellEnd"/>
      <w:r w:rsidRPr="00E908DA">
        <w:rPr>
          <w:color w:val="auto"/>
          <w:sz w:val="20"/>
          <w:szCs w:val="20"/>
        </w:rPr>
        <w:t>; ночь (Т2) - ____руб./</w:t>
      </w:r>
      <w:proofErr w:type="spellStart"/>
      <w:r w:rsidRPr="00E908DA">
        <w:rPr>
          <w:color w:val="auto"/>
          <w:sz w:val="20"/>
          <w:szCs w:val="20"/>
        </w:rPr>
        <w:t>кВтч</w:t>
      </w:r>
      <w:proofErr w:type="spellEnd"/>
      <w:r w:rsidRPr="00E908DA">
        <w:rPr>
          <w:color w:val="auto"/>
          <w:sz w:val="20"/>
          <w:szCs w:val="20"/>
        </w:rPr>
        <w:t>.</w:t>
      </w:r>
    </w:p>
    <w:p w14:paraId="78D7331B" w14:textId="6DFAD8F1" w:rsidR="0078596E" w:rsidRPr="00E908DA" w:rsidRDefault="0078596E" w:rsidP="00D76541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auto"/>
          <w:sz w:val="20"/>
          <w:szCs w:val="20"/>
        </w:rPr>
      </w:pPr>
      <w:r w:rsidRPr="00E908DA">
        <w:rPr>
          <w:color w:val="auto"/>
          <w:sz w:val="20"/>
          <w:szCs w:val="20"/>
        </w:rPr>
        <w:t xml:space="preserve">Коммунальная услуга </w:t>
      </w:r>
      <w:r w:rsidR="00AC61A4" w:rsidRPr="00E908DA">
        <w:rPr>
          <w:color w:val="auto"/>
          <w:sz w:val="20"/>
          <w:szCs w:val="20"/>
        </w:rPr>
        <w:t xml:space="preserve">по электроснабжению </w:t>
      </w:r>
      <w:r w:rsidRPr="00E908DA">
        <w:rPr>
          <w:color w:val="auto"/>
          <w:sz w:val="20"/>
          <w:szCs w:val="20"/>
        </w:rPr>
        <w:t>должна предоставляться с соблюдением следующих требований к качеству:</w:t>
      </w:r>
    </w:p>
    <w:p w14:paraId="72D0957B" w14:textId="2490ADD0" w:rsidR="0078596E" w:rsidRPr="00E908DA" w:rsidRDefault="00F23B98" w:rsidP="00E908DA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E908DA">
        <w:rPr>
          <w:color w:val="auto"/>
          <w:sz w:val="20"/>
          <w:szCs w:val="20"/>
        </w:rPr>
        <w:t>а)</w:t>
      </w:r>
      <w:r w:rsidR="0078596E" w:rsidRPr="00E908DA">
        <w:rPr>
          <w:color w:val="auto"/>
          <w:sz w:val="20"/>
          <w:szCs w:val="20"/>
        </w:rPr>
        <w:t xml:space="preserve"> круглосуточно, то есть бесперебойно либо с перерывами, не превышающими продолжительность, соответствующую требованиям к качеству коммунальных услуг</w:t>
      </w:r>
      <w:r w:rsidR="00DC4F0B" w:rsidRPr="00E908DA">
        <w:rPr>
          <w:color w:val="auto"/>
          <w:sz w:val="20"/>
          <w:szCs w:val="20"/>
        </w:rPr>
        <w:t xml:space="preserve"> по электроснабжению</w:t>
      </w:r>
      <w:r w:rsidR="0078596E" w:rsidRPr="00E908DA">
        <w:rPr>
          <w:color w:val="auto"/>
          <w:sz w:val="20"/>
          <w:szCs w:val="20"/>
        </w:rPr>
        <w:t xml:space="preserve">. </w:t>
      </w:r>
    </w:p>
    <w:p w14:paraId="4703877E" w14:textId="77777777" w:rsidR="0078596E" w:rsidRPr="00E908DA" w:rsidRDefault="0078596E" w:rsidP="00E908DA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E908DA">
        <w:rPr>
          <w:color w:val="auto"/>
          <w:sz w:val="20"/>
          <w:szCs w:val="20"/>
        </w:rPr>
        <w:t xml:space="preserve">Допустимая продолжительность перерыва электроснабжения: 2 часа - при наличии двух независимых взаимно резервирующих источников питания; 24 часа - при наличии 1 источника питания. </w:t>
      </w:r>
    </w:p>
    <w:p w14:paraId="44156AED" w14:textId="424CBAD1" w:rsidR="0078596E" w:rsidRPr="00E908DA" w:rsidRDefault="00F23B98" w:rsidP="00E908DA">
      <w:pPr>
        <w:pStyle w:val="Default"/>
        <w:tabs>
          <w:tab w:val="left" w:pos="426"/>
        </w:tabs>
        <w:jc w:val="both"/>
        <w:rPr>
          <w:color w:val="auto"/>
          <w:sz w:val="20"/>
          <w:szCs w:val="20"/>
        </w:rPr>
      </w:pPr>
      <w:r w:rsidRPr="00E908DA">
        <w:rPr>
          <w:color w:val="auto"/>
          <w:sz w:val="20"/>
          <w:szCs w:val="20"/>
        </w:rPr>
        <w:t xml:space="preserve">б) </w:t>
      </w:r>
      <w:r w:rsidR="0078596E" w:rsidRPr="00E908DA">
        <w:rPr>
          <w:color w:val="auto"/>
          <w:sz w:val="20"/>
          <w:szCs w:val="20"/>
        </w:rPr>
        <w:t>постоянное соответствие напряжения и частоты электрического тока требованиям технических регламентов и иным обязательным требованиям законодательства о техническом регулировании</w:t>
      </w:r>
      <w:r w:rsidR="00633078" w:rsidRPr="00E908DA">
        <w:rPr>
          <w:color w:val="auto"/>
          <w:sz w:val="20"/>
          <w:szCs w:val="20"/>
        </w:rPr>
        <w:t>.</w:t>
      </w:r>
    </w:p>
    <w:p w14:paraId="5C904EF8" w14:textId="77777777" w:rsidR="00E76247" w:rsidRPr="00E908DA" w:rsidRDefault="00E76247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972C48" w14:textId="77777777" w:rsidR="007A0E90" w:rsidRDefault="007A0E90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08DA">
        <w:rPr>
          <w:rFonts w:ascii="Times New Roman" w:hAnsi="Times New Roman" w:cs="Times New Roman"/>
          <w:b/>
          <w:sz w:val="20"/>
          <w:szCs w:val="20"/>
        </w:rPr>
        <w:t>III. Обязанности и права сторон</w:t>
      </w:r>
    </w:p>
    <w:p w14:paraId="4B0C44D3" w14:textId="77777777" w:rsidR="002037B3" w:rsidRPr="00E908DA" w:rsidRDefault="002037B3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8A6D1E" w14:textId="66283FEF" w:rsidR="007A0E90" w:rsidRPr="00E908DA" w:rsidRDefault="007A0E90" w:rsidP="00E908DA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sz w:val="20"/>
          <w:szCs w:val="20"/>
        </w:rPr>
      </w:pPr>
      <w:r w:rsidRPr="00E908DA">
        <w:rPr>
          <w:b/>
          <w:i/>
          <w:color w:val="auto"/>
          <w:sz w:val="20"/>
          <w:szCs w:val="20"/>
        </w:rPr>
        <w:t>Ресурсоснабжающая организация</w:t>
      </w:r>
      <w:r w:rsidRPr="00E908DA">
        <w:rPr>
          <w:b/>
          <w:color w:val="auto"/>
          <w:sz w:val="20"/>
          <w:szCs w:val="20"/>
        </w:rPr>
        <w:t xml:space="preserve"> обязана:</w:t>
      </w:r>
    </w:p>
    <w:p w14:paraId="6589031F" w14:textId="00449810" w:rsidR="007A0E90" w:rsidRPr="00E908DA" w:rsidRDefault="007A0E90" w:rsidP="00E90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08DA">
        <w:rPr>
          <w:rFonts w:ascii="Times New Roman" w:hAnsi="Times New Roman" w:cs="Times New Roman"/>
          <w:sz w:val="20"/>
          <w:szCs w:val="20"/>
        </w:rPr>
        <w:t xml:space="preserve">а) осуществлять </w:t>
      </w:r>
      <w:r w:rsidR="00FA461D" w:rsidRPr="00E908DA">
        <w:rPr>
          <w:rFonts w:ascii="Times New Roman" w:hAnsi="Times New Roman" w:cs="Times New Roman"/>
          <w:sz w:val="20"/>
          <w:szCs w:val="20"/>
        </w:rPr>
        <w:t>предоставление коммунальн</w:t>
      </w:r>
      <w:r w:rsidR="00DC4F0B" w:rsidRPr="00E908DA">
        <w:rPr>
          <w:rFonts w:ascii="Times New Roman" w:hAnsi="Times New Roman" w:cs="Times New Roman"/>
          <w:sz w:val="20"/>
          <w:szCs w:val="20"/>
        </w:rPr>
        <w:t>ой</w:t>
      </w:r>
      <w:r w:rsidR="00FA461D" w:rsidRPr="00E908DA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DC4F0B" w:rsidRPr="00E908DA">
        <w:rPr>
          <w:rFonts w:ascii="Times New Roman" w:hAnsi="Times New Roman" w:cs="Times New Roman"/>
          <w:sz w:val="20"/>
          <w:szCs w:val="20"/>
        </w:rPr>
        <w:t>и по электроснабжению</w:t>
      </w:r>
      <w:r w:rsidRPr="00E908DA">
        <w:rPr>
          <w:rFonts w:ascii="Times New Roman" w:hAnsi="Times New Roman" w:cs="Times New Roman"/>
          <w:sz w:val="20"/>
          <w:szCs w:val="20"/>
        </w:rPr>
        <w:t xml:space="preserve"> </w:t>
      </w:r>
      <w:r w:rsidR="00EF6914" w:rsidRPr="00E908DA">
        <w:rPr>
          <w:rFonts w:ascii="Times New Roman" w:hAnsi="Times New Roman" w:cs="Times New Roman"/>
          <w:i/>
          <w:sz w:val="20"/>
          <w:szCs w:val="20"/>
        </w:rPr>
        <w:t>П</w:t>
      </w:r>
      <w:r w:rsidRPr="00E908DA">
        <w:rPr>
          <w:rFonts w:ascii="Times New Roman" w:hAnsi="Times New Roman" w:cs="Times New Roman"/>
          <w:i/>
          <w:sz w:val="20"/>
          <w:szCs w:val="20"/>
        </w:rPr>
        <w:t>отребителю</w:t>
      </w:r>
      <w:r w:rsidRPr="00E908DA">
        <w:rPr>
          <w:rFonts w:ascii="Times New Roman" w:hAnsi="Times New Roman" w:cs="Times New Roman"/>
          <w:sz w:val="20"/>
          <w:szCs w:val="20"/>
        </w:rPr>
        <w:t xml:space="preserve"> в необходимых для него объемах и надлежащего качества в соответствии с требованиями законодательства РФ</w:t>
      </w:r>
      <w:r w:rsidR="00846BBD" w:rsidRPr="00E908DA">
        <w:rPr>
          <w:rFonts w:ascii="Times New Roman" w:hAnsi="Times New Roman" w:cs="Times New Roman"/>
          <w:sz w:val="20"/>
          <w:szCs w:val="20"/>
        </w:rPr>
        <w:t xml:space="preserve"> </w:t>
      </w:r>
      <w:r w:rsidRPr="00E908DA">
        <w:rPr>
          <w:rFonts w:ascii="Times New Roman" w:hAnsi="Times New Roman" w:cs="Times New Roman"/>
          <w:sz w:val="20"/>
          <w:szCs w:val="20"/>
        </w:rPr>
        <w:t xml:space="preserve"> и настоящего договора;</w:t>
      </w:r>
    </w:p>
    <w:p w14:paraId="5449AA55" w14:textId="6F2F579F" w:rsidR="007A0E90" w:rsidRPr="00E908DA" w:rsidRDefault="007A0E90" w:rsidP="00E90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08DA">
        <w:rPr>
          <w:rFonts w:ascii="Times New Roman" w:hAnsi="Times New Roman" w:cs="Times New Roman"/>
          <w:sz w:val="20"/>
          <w:szCs w:val="20"/>
        </w:rPr>
        <w:t xml:space="preserve">б) производить расчет размера платы за </w:t>
      </w:r>
      <w:r w:rsidR="00EF6914" w:rsidRPr="00E908DA">
        <w:rPr>
          <w:rFonts w:ascii="Times New Roman" w:hAnsi="Times New Roman" w:cs="Times New Roman"/>
          <w:sz w:val="20"/>
          <w:szCs w:val="20"/>
        </w:rPr>
        <w:t xml:space="preserve">коммунальную услугу </w:t>
      </w:r>
      <w:r w:rsidR="00AD488E" w:rsidRPr="00E908DA">
        <w:rPr>
          <w:rFonts w:ascii="Times New Roman" w:hAnsi="Times New Roman" w:cs="Times New Roman"/>
          <w:sz w:val="20"/>
          <w:szCs w:val="20"/>
        </w:rPr>
        <w:t xml:space="preserve">по </w:t>
      </w:r>
      <w:r w:rsidR="00EF6914" w:rsidRPr="00E908DA">
        <w:rPr>
          <w:rFonts w:ascii="Times New Roman" w:hAnsi="Times New Roman" w:cs="Times New Roman"/>
          <w:sz w:val="20"/>
          <w:szCs w:val="20"/>
        </w:rPr>
        <w:t>электроснабжени</w:t>
      </w:r>
      <w:r w:rsidR="00AD488E" w:rsidRPr="00E908DA">
        <w:rPr>
          <w:rFonts w:ascii="Times New Roman" w:hAnsi="Times New Roman" w:cs="Times New Roman"/>
          <w:sz w:val="20"/>
          <w:szCs w:val="20"/>
        </w:rPr>
        <w:t>ю</w:t>
      </w:r>
      <w:r w:rsidR="00EF6914" w:rsidRPr="00E908DA">
        <w:rPr>
          <w:rFonts w:ascii="Times New Roman" w:hAnsi="Times New Roman" w:cs="Times New Roman"/>
          <w:sz w:val="20"/>
          <w:szCs w:val="20"/>
        </w:rPr>
        <w:t xml:space="preserve"> </w:t>
      </w:r>
      <w:r w:rsidRPr="00E908DA">
        <w:rPr>
          <w:rFonts w:ascii="Times New Roman" w:hAnsi="Times New Roman" w:cs="Times New Roman"/>
          <w:sz w:val="20"/>
          <w:szCs w:val="20"/>
        </w:rPr>
        <w:t>и его изменения в случаях и порядке, которые предусмотрены Правилами предоставления коммунальных услуг;</w:t>
      </w:r>
    </w:p>
    <w:p w14:paraId="604E8B69" w14:textId="3FB6E51D" w:rsidR="002B4B97" w:rsidRPr="00E908DA" w:rsidRDefault="007A0E90" w:rsidP="00E908DA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908DA">
        <w:rPr>
          <w:rFonts w:ascii="Times New Roman" w:hAnsi="Times New Roman" w:cs="Times New Roman"/>
          <w:sz w:val="20"/>
          <w:szCs w:val="20"/>
        </w:rPr>
        <w:t xml:space="preserve">в) принимать от </w:t>
      </w:r>
      <w:r w:rsidR="00EF6914" w:rsidRPr="00E908DA">
        <w:rPr>
          <w:rFonts w:ascii="Times New Roman" w:hAnsi="Times New Roman" w:cs="Times New Roman"/>
          <w:i/>
          <w:sz w:val="20"/>
          <w:szCs w:val="20"/>
        </w:rPr>
        <w:t>П</w:t>
      </w:r>
      <w:r w:rsidRPr="00E908DA">
        <w:rPr>
          <w:rFonts w:ascii="Times New Roman" w:hAnsi="Times New Roman" w:cs="Times New Roman"/>
          <w:i/>
          <w:sz w:val="20"/>
          <w:szCs w:val="20"/>
        </w:rPr>
        <w:t>отребителя</w:t>
      </w:r>
      <w:r w:rsidRPr="00E908DA">
        <w:rPr>
          <w:rFonts w:ascii="Times New Roman" w:hAnsi="Times New Roman" w:cs="Times New Roman"/>
          <w:sz w:val="20"/>
          <w:szCs w:val="20"/>
        </w:rPr>
        <w:t xml:space="preserve"> показания индивидуальных, общих (квартирных), комнатных</w:t>
      </w:r>
      <w:r w:rsidR="00852D60" w:rsidRPr="00E908DA">
        <w:rPr>
          <w:rFonts w:ascii="Times New Roman" w:hAnsi="Times New Roman" w:cs="Times New Roman"/>
          <w:sz w:val="20"/>
          <w:szCs w:val="20"/>
        </w:rPr>
        <w:t xml:space="preserve"> </w:t>
      </w:r>
      <w:r w:rsidRPr="00E908DA">
        <w:rPr>
          <w:rFonts w:ascii="Times New Roman" w:hAnsi="Times New Roman" w:cs="Times New Roman"/>
          <w:sz w:val="20"/>
          <w:szCs w:val="20"/>
        </w:rPr>
        <w:t xml:space="preserve">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 числа расчетного периода показания приборов учета при расчете размера платы за </w:t>
      </w:r>
      <w:r w:rsidR="00AD488E" w:rsidRPr="00E908DA">
        <w:rPr>
          <w:rFonts w:ascii="Times New Roman" w:hAnsi="Times New Roman" w:cs="Times New Roman"/>
          <w:sz w:val="20"/>
          <w:szCs w:val="20"/>
        </w:rPr>
        <w:t xml:space="preserve">коммунальную услугу по </w:t>
      </w:r>
      <w:r w:rsidR="00EF6914" w:rsidRPr="00E908DA">
        <w:rPr>
          <w:rFonts w:ascii="Times New Roman" w:hAnsi="Times New Roman" w:cs="Times New Roman"/>
          <w:sz w:val="20"/>
          <w:szCs w:val="20"/>
        </w:rPr>
        <w:t>электроснабжени</w:t>
      </w:r>
      <w:r w:rsidR="00AD488E" w:rsidRPr="00E908DA">
        <w:rPr>
          <w:rFonts w:ascii="Times New Roman" w:hAnsi="Times New Roman" w:cs="Times New Roman"/>
          <w:sz w:val="20"/>
          <w:szCs w:val="20"/>
        </w:rPr>
        <w:t>ю</w:t>
      </w:r>
      <w:r w:rsidR="00EF6914" w:rsidRPr="00E908DA">
        <w:rPr>
          <w:rFonts w:ascii="Times New Roman" w:hAnsi="Times New Roman" w:cs="Times New Roman"/>
          <w:sz w:val="20"/>
          <w:szCs w:val="20"/>
        </w:rPr>
        <w:t xml:space="preserve"> </w:t>
      </w:r>
      <w:r w:rsidRPr="00E908DA">
        <w:rPr>
          <w:rFonts w:ascii="Times New Roman" w:hAnsi="Times New Roman" w:cs="Times New Roman"/>
          <w:sz w:val="20"/>
          <w:szCs w:val="20"/>
        </w:rPr>
        <w:t xml:space="preserve">за тот расчетный период, за который были сняты показания, проводить проверки состояния указанных приборов учета и достоверности предоставленных </w:t>
      </w:r>
      <w:r w:rsidR="00DB69A1" w:rsidRPr="00E908DA">
        <w:rPr>
          <w:rFonts w:ascii="Times New Roman" w:hAnsi="Times New Roman" w:cs="Times New Roman"/>
          <w:i/>
          <w:sz w:val="20"/>
          <w:szCs w:val="20"/>
        </w:rPr>
        <w:t>П</w:t>
      </w:r>
      <w:r w:rsidRPr="00E908DA">
        <w:rPr>
          <w:rFonts w:ascii="Times New Roman" w:hAnsi="Times New Roman" w:cs="Times New Roman"/>
          <w:i/>
          <w:sz w:val="20"/>
          <w:szCs w:val="20"/>
        </w:rPr>
        <w:t>отребителем</w:t>
      </w:r>
      <w:r w:rsidRPr="00E908DA">
        <w:rPr>
          <w:rFonts w:ascii="Times New Roman" w:hAnsi="Times New Roman" w:cs="Times New Roman"/>
          <w:sz w:val="20"/>
          <w:szCs w:val="20"/>
        </w:rPr>
        <w:t xml:space="preserve"> сведений об их показаниях в порядке, предусмотренном Правил</w:t>
      </w:r>
      <w:r w:rsidR="00B172EE" w:rsidRPr="00E908DA">
        <w:rPr>
          <w:rFonts w:ascii="Times New Roman" w:hAnsi="Times New Roman" w:cs="Times New Roman"/>
          <w:sz w:val="20"/>
          <w:szCs w:val="20"/>
        </w:rPr>
        <w:t>ами</w:t>
      </w:r>
      <w:r w:rsidRPr="00E908DA"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услуг. </w:t>
      </w:r>
    </w:p>
    <w:p w14:paraId="29185233" w14:textId="5A5CBBDA" w:rsidR="007A0E90" w:rsidRPr="00E908DA" w:rsidRDefault="0087257C" w:rsidP="00E908DA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908DA">
        <w:rPr>
          <w:rFonts w:ascii="Times New Roman" w:hAnsi="Times New Roman" w:cs="Times New Roman"/>
          <w:sz w:val="20"/>
          <w:szCs w:val="20"/>
        </w:rPr>
        <w:t xml:space="preserve"> </w:t>
      </w:r>
      <w:r w:rsidR="003E4B5B" w:rsidRPr="00E908DA">
        <w:rPr>
          <w:rFonts w:ascii="Times New Roman" w:hAnsi="Times New Roman" w:cs="Times New Roman"/>
          <w:sz w:val="20"/>
          <w:szCs w:val="20"/>
        </w:rPr>
        <w:t>Способы передачи показаний</w:t>
      </w:r>
      <w:r w:rsidRPr="00E908DA">
        <w:rPr>
          <w:rFonts w:ascii="Times New Roman" w:hAnsi="Times New Roman" w:cs="Times New Roman"/>
          <w:sz w:val="20"/>
          <w:szCs w:val="20"/>
        </w:rPr>
        <w:t xml:space="preserve"> приборов учета указаны на сайте </w:t>
      </w:r>
      <w:proofErr w:type="spellStart"/>
      <w:r w:rsidRPr="00E908DA">
        <w:rPr>
          <w:rFonts w:ascii="Times New Roman" w:hAnsi="Times New Roman" w:cs="Times New Roman"/>
          <w:i/>
          <w:sz w:val="20"/>
          <w:szCs w:val="20"/>
        </w:rPr>
        <w:t>Ресурсоснабжающей</w:t>
      </w:r>
      <w:proofErr w:type="spellEnd"/>
      <w:r w:rsidRPr="00E908DA">
        <w:rPr>
          <w:rFonts w:ascii="Times New Roman" w:hAnsi="Times New Roman" w:cs="Times New Roman"/>
          <w:i/>
          <w:sz w:val="20"/>
          <w:szCs w:val="20"/>
        </w:rPr>
        <w:t xml:space="preserve"> организации</w:t>
      </w:r>
      <w:r w:rsidRPr="00E908DA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E908DA">
          <w:rPr>
            <w:rStyle w:val="a5"/>
            <w:rFonts w:ascii="Times New Roman" w:hAnsi="Times New Roman" w:cs="Times New Roman"/>
            <w:sz w:val="20"/>
            <w:szCs w:val="20"/>
          </w:rPr>
          <w:t>http://www.energosale34.ru</w:t>
        </w:r>
      </w:hyperlink>
      <w:r w:rsidRPr="00E908DA">
        <w:rPr>
          <w:rStyle w:val="a5"/>
          <w:rFonts w:ascii="Times New Roman" w:hAnsi="Times New Roman" w:cs="Times New Roman"/>
          <w:sz w:val="20"/>
          <w:szCs w:val="20"/>
        </w:rPr>
        <w:t>.</w:t>
      </w:r>
      <w:r w:rsidR="003E4B5B" w:rsidRPr="00E908DA">
        <w:rPr>
          <w:rFonts w:ascii="Times New Roman" w:hAnsi="Times New Roman" w:cs="Times New Roman"/>
          <w:sz w:val="20"/>
          <w:szCs w:val="20"/>
        </w:rPr>
        <w:t>_</w:t>
      </w:r>
      <w:r w:rsidR="007A0E90" w:rsidRPr="00E908DA">
        <w:rPr>
          <w:rFonts w:ascii="Times New Roman" w:hAnsi="Times New Roman" w:cs="Times New Roman"/>
          <w:sz w:val="20"/>
          <w:szCs w:val="20"/>
        </w:rPr>
        <w:t xml:space="preserve">После присоединения прибора учета электрической энергии к интеллектуальной системе учета электрической энергии (мощности) </w:t>
      </w:r>
      <w:r w:rsidRPr="00E908DA">
        <w:rPr>
          <w:rFonts w:ascii="Times New Roman" w:hAnsi="Times New Roman" w:cs="Times New Roman"/>
          <w:sz w:val="20"/>
          <w:szCs w:val="20"/>
        </w:rPr>
        <w:t xml:space="preserve"> (далее –</w:t>
      </w:r>
      <w:r w:rsidR="00846BBD" w:rsidRPr="00E908DA">
        <w:rPr>
          <w:rFonts w:ascii="Times New Roman" w:hAnsi="Times New Roman" w:cs="Times New Roman"/>
          <w:sz w:val="20"/>
          <w:szCs w:val="20"/>
        </w:rPr>
        <w:t xml:space="preserve"> </w:t>
      </w:r>
      <w:r w:rsidRPr="00E908DA">
        <w:rPr>
          <w:rFonts w:ascii="Times New Roman" w:hAnsi="Times New Roman" w:cs="Times New Roman"/>
          <w:sz w:val="20"/>
          <w:szCs w:val="20"/>
        </w:rPr>
        <w:t>И</w:t>
      </w:r>
      <w:r w:rsidR="00B63019" w:rsidRPr="00E908DA">
        <w:rPr>
          <w:rFonts w:ascii="Times New Roman" w:hAnsi="Times New Roman" w:cs="Times New Roman"/>
          <w:sz w:val="20"/>
          <w:szCs w:val="20"/>
        </w:rPr>
        <w:t>С</w:t>
      </w:r>
      <w:r w:rsidRPr="00E908DA">
        <w:rPr>
          <w:rFonts w:ascii="Times New Roman" w:hAnsi="Times New Roman" w:cs="Times New Roman"/>
          <w:sz w:val="20"/>
          <w:szCs w:val="20"/>
        </w:rPr>
        <w:t xml:space="preserve">У) </w:t>
      </w:r>
      <w:r w:rsidR="007A0E90" w:rsidRPr="00E908DA">
        <w:rPr>
          <w:rFonts w:ascii="Times New Roman" w:hAnsi="Times New Roman" w:cs="Times New Roman"/>
          <w:sz w:val="20"/>
          <w:szCs w:val="20"/>
        </w:rPr>
        <w:t>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</w:p>
    <w:p w14:paraId="251647C5" w14:textId="1A6A64AF" w:rsidR="007A0E90" w:rsidRPr="00E908DA" w:rsidRDefault="007A0E90" w:rsidP="00E90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08DA">
        <w:rPr>
          <w:rFonts w:ascii="Times New Roman" w:hAnsi="Times New Roman" w:cs="Times New Roman"/>
          <w:sz w:val="20"/>
          <w:szCs w:val="20"/>
        </w:rPr>
        <w:t xml:space="preserve">г) принимать в порядке и сроки, которые установлены Правилами предоставления коммунальных услуг, сообщения </w:t>
      </w:r>
      <w:r w:rsidR="00DB69A1" w:rsidRPr="00E908DA">
        <w:rPr>
          <w:rFonts w:ascii="Times New Roman" w:hAnsi="Times New Roman" w:cs="Times New Roman"/>
          <w:i/>
          <w:sz w:val="20"/>
          <w:szCs w:val="20"/>
        </w:rPr>
        <w:t>П</w:t>
      </w:r>
      <w:r w:rsidRPr="00E908DA">
        <w:rPr>
          <w:rFonts w:ascii="Times New Roman" w:hAnsi="Times New Roman" w:cs="Times New Roman"/>
          <w:i/>
          <w:sz w:val="20"/>
          <w:szCs w:val="20"/>
        </w:rPr>
        <w:t>отребителя</w:t>
      </w:r>
      <w:r w:rsidRPr="00E908DA">
        <w:rPr>
          <w:rFonts w:ascii="Times New Roman" w:hAnsi="Times New Roman" w:cs="Times New Roman"/>
          <w:sz w:val="20"/>
          <w:szCs w:val="20"/>
        </w:rPr>
        <w:t xml:space="preserve"> о факте предоставления коммунальн</w:t>
      </w:r>
      <w:r w:rsidR="0092197C" w:rsidRPr="00E908DA">
        <w:rPr>
          <w:rFonts w:ascii="Times New Roman" w:hAnsi="Times New Roman" w:cs="Times New Roman"/>
          <w:sz w:val="20"/>
          <w:szCs w:val="20"/>
        </w:rPr>
        <w:t xml:space="preserve">ой услуги </w:t>
      </w:r>
      <w:r w:rsidR="00AD488E" w:rsidRPr="00E908DA">
        <w:rPr>
          <w:rFonts w:ascii="Times New Roman" w:hAnsi="Times New Roman" w:cs="Times New Roman"/>
          <w:sz w:val="20"/>
          <w:szCs w:val="20"/>
        </w:rPr>
        <w:t xml:space="preserve">по </w:t>
      </w:r>
      <w:r w:rsidR="0092197C" w:rsidRPr="00E908DA">
        <w:rPr>
          <w:rFonts w:ascii="Times New Roman" w:hAnsi="Times New Roman" w:cs="Times New Roman"/>
          <w:sz w:val="20"/>
          <w:szCs w:val="20"/>
        </w:rPr>
        <w:t>электроснабжени</w:t>
      </w:r>
      <w:r w:rsidR="00AD488E" w:rsidRPr="00E908DA">
        <w:rPr>
          <w:rFonts w:ascii="Times New Roman" w:hAnsi="Times New Roman" w:cs="Times New Roman"/>
          <w:sz w:val="20"/>
          <w:szCs w:val="20"/>
        </w:rPr>
        <w:t>ю</w:t>
      </w:r>
      <w:r w:rsidRPr="00E908DA">
        <w:rPr>
          <w:rFonts w:ascii="Times New Roman" w:hAnsi="Times New Roman" w:cs="Times New Roman"/>
          <w:sz w:val="20"/>
          <w:szCs w:val="20"/>
        </w:rPr>
        <w:t xml:space="preserve"> ненадлежащего качества и (или) с перерывами, превышающими установленную продолжительность, организовывать и проводить </w:t>
      </w:r>
      <w:r w:rsidRPr="00E908DA">
        <w:rPr>
          <w:rFonts w:ascii="Times New Roman" w:hAnsi="Times New Roman" w:cs="Times New Roman"/>
          <w:sz w:val="20"/>
          <w:szCs w:val="20"/>
        </w:rPr>
        <w:lastRenderedPageBreak/>
        <w:t>проверку такого факта с составлением соответствующего акта проверки, а при наличии вреда, причиненного нарушением качества коммунальн</w:t>
      </w:r>
      <w:r w:rsidR="00D13B4C" w:rsidRPr="00E908DA">
        <w:rPr>
          <w:rFonts w:ascii="Times New Roman" w:hAnsi="Times New Roman" w:cs="Times New Roman"/>
          <w:sz w:val="20"/>
          <w:szCs w:val="20"/>
        </w:rPr>
        <w:t>ой</w:t>
      </w:r>
      <w:r w:rsidRPr="00E908DA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D13B4C" w:rsidRPr="00E908DA">
        <w:rPr>
          <w:rFonts w:ascii="Times New Roman" w:hAnsi="Times New Roman" w:cs="Times New Roman"/>
          <w:sz w:val="20"/>
          <w:szCs w:val="20"/>
        </w:rPr>
        <w:t>и по электроснабжению</w:t>
      </w:r>
      <w:r w:rsidRPr="00E908DA">
        <w:rPr>
          <w:rFonts w:ascii="Times New Roman" w:hAnsi="Times New Roman" w:cs="Times New Roman"/>
          <w:sz w:val="20"/>
          <w:szCs w:val="20"/>
        </w:rPr>
        <w:t xml:space="preserve">, - также акта, фиксирующего вред, причиненный жизни, здоровью или имуществу </w:t>
      </w:r>
      <w:r w:rsidR="00DB69A1" w:rsidRPr="00E908DA">
        <w:rPr>
          <w:rFonts w:ascii="Times New Roman" w:hAnsi="Times New Roman" w:cs="Times New Roman"/>
          <w:i/>
          <w:sz w:val="20"/>
          <w:szCs w:val="20"/>
        </w:rPr>
        <w:t>П</w:t>
      </w:r>
      <w:r w:rsidRPr="00E908DA">
        <w:rPr>
          <w:rFonts w:ascii="Times New Roman" w:hAnsi="Times New Roman" w:cs="Times New Roman"/>
          <w:i/>
          <w:sz w:val="20"/>
          <w:szCs w:val="20"/>
        </w:rPr>
        <w:t>отребителя</w:t>
      </w:r>
      <w:r w:rsidRPr="00E908DA">
        <w:rPr>
          <w:rFonts w:ascii="Times New Roman" w:hAnsi="Times New Roman" w:cs="Times New Roman"/>
          <w:sz w:val="20"/>
          <w:szCs w:val="20"/>
        </w:rPr>
        <w:t>;</w:t>
      </w:r>
    </w:p>
    <w:p w14:paraId="62CC10DA" w14:textId="6CDB0CDC" w:rsidR="007A0E90" w:rsidRPr="00E908DA" w:rsidRDefault="007A0E90" w:rsidP="00E90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08DA">
        <w:rPr>
          <w:rFonts w:ascii="Times New Roman" w:hAnsi="Times New Roman" w:cs="Times New Roman"/>
          <w:sz w:val="20"/>
          <w:szCs w:val="20"/>
        </w:rPr>
        <w:t xml:space="preserve">д) обеспечить доставку </w:t>
      </w:r>
      <w:r w:rsidR="00335AB3" w:rsidRPr="00E908DA">
        <w:rPr>
          <w:rFonts w:ascii="Times New Roman" w:hAnsi="Times New Roman" w:cs="Times New Roman"/>
          <w:i/>
          <w:sz w:val="20"/>
          <w:szCs w:val="20"/>
        </w:rPr>
        <w:t>П</w:t>
      </w:r>
      <w:r w:rsidRPr="00E908DA">
        <w:rPr>
          <w:rFonts w:ascii="Times New Roman" w:hAnsi="Times New Roman" w:cs="Times New Roman"/>
          <w:i/>
          <w:sz w:val="20"/>
          <w:szCs w:val="20"/>
        </w:rPr>
        <w:t>отребителю</w:t>
      </w:r>
      <w:r w:rsidRPr="00E908DA">
        <w:rPr>
          <w:rFonts w:ascii="Times New Roman" w:hAnsi="Times New Roman" w:cs="Times New Roman"/>
          <w:sz w:val="20"/>
          <w:szCs w:val="20"/>
        </w:rPr>
        <w:t xml:space="preserve"> платежных документов на оплату коммунальн</w:t>
      </w:r>
      <w:r w:rsidR="005F58D7" w:rsidRPr="00E908DA">
        <w:rPr>
          <w:rFonts w:ascii="Times New Roman" w:hAnsi="Times New Roman" w:cs="Times New Roman"/>
          <w:sz w:val="20"/>
          <w:szCs w:val="20"/>
        </w:rPr>
        <w:t>ой</w:t>
      </w:r>
      <w:r w:rsidRPr="00E908DA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5F58D7" w:rsidRPr="00E908DA">
        <w:rPr>
          <w:rFonts w:ascii="Times New Roman" w:hAnsi="Times New Roman" w:cs="Times New Roman"/>
          <w:sz w:val="20"/>
          <w:szCs w:val="20"/>
        </w:rPr>
        <w:t>и по электроснабжению</w:t>
      </w:r>
      <w:r w:rsidRPr="00E908DA">
        <w:rPr>
          <w:rFonts w:ascii="Times New Roman" w:hAnsi="Times New Roman" w:cs="Times New Roman"/>
          <w:sz w:val="20"/>
          <w:szCs w:val="20"/>
        </w:rPr>
        <w:t xml:space="preserve"> способом, определенным в пункте </w:t>
      </w:r>
      <w:r w:rsidR="009853A0" w:rsidRPr="00E908DA">
        <w:rPr>
          <w:rFonts w:ascii="Times New Roman" w:hAnsi="Times New Roman" w:cs="Times New Roman"/>
          <w:sz w:val="20"/>
          <w:szCs w:val="20"/>
        </w:rPr>
        <w:t xml:space="preserve">6 </w:t>
      </w:r>
      <w:r w:rsidRPr="00E908DA">
        <w:rPr>
          <w:rFonts w:ascii="Times New Roman" w:hAnsi="Times New Roman" w:cs="Times New Roman"/>
          <w:sz w:val="20"/>
          <w:szCs w:val="20"/>
        </w:rPr>
        <w:t>настоящего договора;</w:t>
      </w:r>
    </w:p>
    <w:p w14:paraId="49AF758E" w14:textId="622625E0" w:rsidR="007A0E90" w:rsidRPr="00E908DA" w:rsidRDefault="00290A82" w:rsidP="002037B3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bookmarkStart w:id="0" w:name="_GoBack"/>
      <w:r w:rsidR="001A060B" w:rsidRPr="00E908DA">
        <w:rPr>
          <w:rFonts w:ascii="Times New Roman" w:hAnsi="Times New Roman" w:cs="Times New Roman"/>
          <w:sz w:val="20"/>
          <w:szCs w:val="20"/>
        </w:rPr>
        <w:t xml:space="preserve">) </w:t>
      </w:r>
      <w:r w:rsidR="007A0E90" w:rsidRPr="00E908DA">
        <w:rPr>
          <w:rFonts w:ascii="Times New Roman" w:hAnsi="Times New Roman" w:cs="Times New Roman"/>
          <w:sz w:val="20"/>
          <w:szCs w:val="20"/>
        </w:rPr>
        <w:t>нести иные обязанности, предусмотренные законодательством РФ.</w:t>
      </w:r>
    </w:p>
    <w:p w14:paraId="6B3D93D0" w14:textId="44D45A2A" w:rsidR="007A0E90" w:rsidRPr="00E908DA" w:rsidRDefault="007A0E90" w:rsidP="00E908DA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color w:val="auto"/>
          <w:sz w:val="20"/>
          <w:szCs w:val="20"/>
        </w:rPr>
      </w:pPr>
      <w:bookmarkStart w:id="1" w:name="Par1"/>
      <w:bookmarkStart w:id="2" w:name="Par2"/>
      <w:bookmarkStart w:id="3" w:name="Par3"/>
      <w:bookmarkEnd w:id="1"/>
      <w:bookmarkEnd w:id="2"/>
      <w:bookmarkEnd w:id="3"/>
      <w:r w:rsidRPr="00E908DA">
        <w:rPr>
          <w:b/>
          <w:i/>
          <w:color w:val="auto"/>
          <w:sz w:val="20"/>
          <w:szCs w:val="20"/>
        </w:rPr>
        <w:t>Ресурсоснабжающая организация</w:t>
      </w:r>
      <w:r w:rsidRPr="00E908DA">
        <w:rPr>
          <w:b/>
          <w:color w:val="auto"/>
          <w:sz w:val="20"/>
          <w:szCs w:val="20"/>
        </w:rPr>
        <w:t xml:space="preserve"> имеет право:</w:t>
      </w:r>
    </w:p>
    <w:p w14:paraId="345C7A7D" w14:textId="133C880F" w:rsidR="007A0E90" w:rsidRPr="00E908DA" w:rsidRDefault="007A0E90" w:rsidP="00E90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08DA">
        <w:rPr>
          <w:rFonts w:ascii="Times New Roman" w:hAnsi="Times New Roman" w:cs="Times New Roman"/>
          <w:sz w:val="20"/>
          <w:szCs w:val="20"/>
        </w:rPr>
        <w:t xml:space="preserve">а) приостанавливать предоставление </w:t>
      </w:r>
      <w:r w:rsidR="007E797E" w:rsidRPr="00E908DA">
        <w:rPr>
          <w:rFonts w:ascii="Times New Roman" w:hAnsi="Times New Roman" w:cs="Times New Roman"/>
          <w:sz w:val="20"/>
          <w:szCs w:val="20"/>
        </w:rPr>
        <w:t>электрической энергии</w:t>
      </w:r>
      <w:r w:rsidRPr="00E908DA">
        <w:rPr>
          <w:rFonts w:ascii="Times New Roman" w:hAnsi="Times New Roman" w:cs="Times New Roman"/>
          <w:sz w:val="20"/>
          <w:szCs w:val="20"/>
        </w:rPr>
        <w:t xml:space="preserve"> по основаниям и в порядке, которые установлены законодательством РФ;</w:t>
      </w:r>
    </w:p>
    <w:p w14:paraId="5AD3E4DA" w14:textId="143C5C47" w:rsidR="007A0E90" w:rsidRPr="00E908DA" w:rsidRDefault="007A0E90" w:rsidP="00E90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08DA">
        <w:rPr>
          <w:rFonts w:ascii="Times New Roman" w:hAnsi="Times New Roman" w:cs="Times New Roman"/>
          <w:sz w:val="20"/>
          <w:szCs w:val="20"/>
        </w:rPr>
        <w:t xml:space="preserve">б) устанавливать количество </w:t>
      </w:r>
      <w:r w:rsidR="00124A66" w:rsidRPr="00E908DA">
        <w:rPr>
          <w:rFonts w:ascii="Times New Roman" w:hAnsi="Times New Roman" w:cs="Times New Roman"/>
          <w:i/>
          <w:sz w:val="20"/>
          <w:szCs w:val="20"/>
        </w:rPr>
        <w:t>П</w:t>
      </w:r>
      <w:r w:rsidRPr="00E908DA">
        <w:rPr>
          <w:rFonts w:ascii="Times New Roman" w:hAnsi="Times New Roman" w:cs="Times New Roman"/>
          <w:i/>
          <w:sz w:val="20"/>
          <w:szCs w:val="20"/>
        </w:rPr>
        <w:t>отребителей</w:t>
      </w:r>
      <w:r w:rsidRPr="00E908DA">
        <w:rPr>
          <w:rFonts w:ascii="Times New Roman" w:hAnsi="Times New Roman" w:cs="Times New Roman"/>
          <w:sz w:val="20"/>
          <w:szCs w:val="20"/>
        </w:rPr>
        <w:t>, проживающих (в том числе временно) в жилом помещении потребителя</w:t>
      </w:r>
      <w:r w:rsidR="00AF67E8" w:rsidRPr="00E908DA">
        <w:rPr>
          <w:rFonts w:ascii="Times New Roman" w:hAnsi="Times New Roman" w:cs="Times New Roman"/>
          <w:sz w:val="20"/>
          <w:szCs w:val="20"/>
        </w:rPr>
        <w:t>, жилом доме (домовладении)</w:t>
      </w:r>
      <w:r w:rsidRPr="00E908DA">
        <w:rPr>
          <w:rFonts w:ascii="Times New Roman" w:hAnsi="Times New Roman" w:cs="Times New Roman"/>
          <w:sz w:val="20"/>
          <w:szCs w:val="20"/>
        </w:rPr>
        <w:t>, в случае, если жилое помещение потребителя</w:t>
      </w:r>
      <w:r w:rsidR="00AF67E8" w:rsidRPr="00E908DA">
        <w:rPr>
          <w:rFonts w:ascii="Times New Roman" w:hAnsi="Times New Roman" w:cs="Times New Roman"/>
          <w:sz w:val="20"/>
          <w:szCs w:val="20"/>
        </w:rPr>
        <w:t>, жилой дом (домовладение),</w:t>
      </w:r>
      <w:r w:rsidRPr="00E908DA">
        <w:rPr>
          <w:rFonts w:ascii="Times New Roman" w:hAnsi="Times New Roman" w:cs="Times New Roman"/>
          <w:sz w:val="20"/>
          <w:szCs w:val="20"/>
        </w:rPr>
        <w:t xml:space="preserve"> не оборудовано приборами учета электрической энергии и составлять акт об установлении количества граждан, временно проживающих в жилом помещении</w:t>
      </w:r>
      <w:r w:rsidR="00AF67E8" w:rsidRPr="00E908DA">
        <w:rPr>
          <w:rFonts w:ascii="Times New Roman" w:hAnsi="Times New Roman" w:cs="Times New Roman"/>
          <w:sz w:val="20"/>
          <w:szCs w:val="20"/>
        </w:rPr>
        <w:t>, жилом доме (домовладении)</w:t>
      </w:r>
      <w:r w:rsidRPr="00E908DA">
        <w:rPr>
          <w:rFonts w:ascii="Times New Roman" w:hAnsi="Times New Roman" w:cs="Times New Roman"/>
          <w:sz w:val="20"/>
          <w:szCs w:val="20"/>
        </w:rPr>
        <w:t>, в порядке, предусмотренном Правил</w:t>
      </w:r>
      <w:r w:rsidR="009265C1" w:rsidRPr="00E908DA">
        <w:rPr>
          <w:rFonts w:ascii="Times New Roman" w:hAnsi="Times New Roman" w:cs="Times New Roman"/>
          <w:sz w:val="20"/>
          <w:szCs w:val="20"/>
        </w:rPr>
        <w:t>ами</w:t>
      </w:r>
      <w:r w:rsidRPr="00E908DA"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услуг;</w:t>
      </w:r>
      <w:proofErr w:type="gramEnd"/>
    </w:p>
    <w:p w14:paraId="2F5F4CCB" w14:textId="070E1486" w:rsidR="00B63019" w:rsidRPr="00320186" w:rsidRDefault="007A0E90" w:rsidP="00E908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08DA">
        <w:rPr>
          <w:rFonts w:ascii="Times New Roman" w:hAnsi="Times New Roman" w:cs="Times New Roman"/>
          <w:sz w:val="20"/>
          <w:szCs w:val="20"/>
        </w:rPr>
        <w:t>в) привлекать на основании соответствующего договора, содержащего условие об обеспечении требований законодательства РФ о защите персональных данных, организацию или индивидуального предпринимателя для выполнения функций</w:t>
      </w:r>
      <w:r w:rsidR="00B63019" w:rsidRPr="00E908DA">
        <w:rPr>
          <w:rFonts w:ascii="Times New Roman" w:hAnsi="Times New Roman" w:cs="Times New Roman"/>
          <w:sz w:val="20"/>
          <w:szCs w:val="20"/>
        </w:rPr>
        <w:t xml:space="preserve">, предусмотренных </w:t>
      </w:r>
      <w:hyperlink r:id="rId9" w:history="1">
        <w:r w:rsidR="00B63019" w:rsidRPr="00320186">
          <w:rPr>
            <w:rFonts w:ascii="Times New Roman" w:hAnsi="Times New Roman" w:cs="Times New Roman"/>
            <w:sz w:val="20"/>
            <w:szCs w:val="20"/>
          </w:rPr>
          <w:t>подпунктом "е" пункта 32</w:t>
        </w:r>
      </w:hyperlink>
      <w:r w:rsidR="00B63019" w:rsidRPr="00E908DA"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</w:t>
      </w:r>
      <w:r w:rsidR="00B63019" w:rsidRPr="00320186">
        <w:rPr>
          <w:rFonts w:ascii="Times New Roman" w:hAnsi="Times New Roman" w:cs="Times New Roman"/>
          <w:sz w:val="20"/>
          <w:szCs w:val="20"/>
        </w:rPr>
        <w:t>;</w:t>
      </w:r>
    </w:p>
    <w:p w14:paraId="5B4F16C9" w14:textId="011F5BFE" w:rsidR="003D6065" w:rsidRPr="00320186" w:rsidRDefault="00273EA7" w:rsidP="00E90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20186">
        <w:rPr>
          <w:rFonts w:ascii="Times New Roman" w:hAnsi="Times New Roman" w:cs="Times New Roman"/>
          <w:sz w:val="20"/>
          <w:szCs w:val="20"/>
        </w:rPr>
        <w:t>г</w:t>
      </w:r>
      <w:r w:rsidR="00622999" w:rsidRPr="00320186">
        <w:rPr>
          <w:rFonts w:ascii="Times New Roman" w:hAnsi="Times New Roman" w:cs="Times New Roman"/>
          <w:sz w:val="20"/>
          <w:szCs w:val="20"/>
        </w:rPr>
        <w:t xml:space="preserve">) использовать контактные данные </w:t>
      </w:r>
      <w:r w:rsidR="00622999" w:rsidRPr="00320186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="00622999" w:rsidRPr="00320186">
        <w:rPr>
          <w:rFonts w:ascii="Times New Roman" w:hAnsi="Times New Roman" w:cs="Times New Roman"/>
          <w:sz w:val="20"/>
          <w:szCs w:val="20"/>
        </w:rPr>
        <w:t xml:space="preserve"> (номер телефона, адрес электронной почты), полученные от </w:t>
      </w:r>
      <w:r w:rsidR="00622999" w:rsidRPr="00320186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="00622999" w:rsidRPr="00320186">
        <w:rPr>
          <w:rFonts w:ascii="Times New Roman" w:hAnsi="Times New Roman" w:cs="Times New Roman"/>
          <w:sz w:val="20"/>
          <w:szCs w:val="20"/>
        </w:rPr>
        <w:t xml:space="preserve"> при регистрации в Личном кабинете на официальном сайте </w:t>
      </w:r>
      <w:r w:rsidR="00292D20" w:rsidRPr="00320186">
        <w:rPr>
          <w:rFonts w:ascii="Times New Roman" w:hAnsi="Times New Roman" w:cs="Times New Roman"/>
          <w:i/>
          <w:sz w:val="20"/>
          <w:szCs w:val="20"/>
        </w:rPr>
        <w:t>Ресурсоснабжающей организации</w:t>
      </w:r>
      <w:r w:rsidR="00622999" w:rsidRPr="00320186">
        <w:rPr>
          <w:rFonts w:ascii="Times New Roman" w:hAnsi="Times New Roman" w:cs="Times New Roman"/>
          <w:sz w:val="20"/>
          <w:szCs w:val="20"/>
        </w:rPr>
        <w:t xml:space="preserve">, в мобильном приложении и при иных обращениях к </w:t>
      </w:r>
      <w:r w:rsidR="00292D20" w:rsidRPr="00320186">
        <w:rPr>
          <w:rFonts w:ascii="Times New Roman" w:hAnsi="Times New Roman" w:cs="Times New Roman"/>
          <w:i/>
          <w:sz w:val="20"/>
          <w:szCs w:val="20"/>
        </w:rPr>
        <w:t>Ресурсоснабжающей организации</w:t>
      </w:r>
      <w:r w:rsidR="00622999" w:rsidRPr="00320186">
        <w:rPr>
          <w:rFonts w:ascii="Times New Roman" w:hAnsi="Times New Roman" w:cs="Times New Roman"/>
          <w:sz w:val="20"/>
          <w:szCs w:val="20"/>
        </w:rPr>
        <w:t>, для направления платежных документов, информирования о наличии задолженности, в том числе для уведомления о приостановлении предоставления коммунальной услуги по электроснабжению.</w:t>
      </w:r>
      <w:proofErr w:type="gramEnd"/>
      <w:r w:rsidR="00622999" w:rsidRPr="00320186">
        <w:rPr>
          <w:rFonts w:ascii="Times New Roman" w:hAnsi="Times New Roman" w:cs="Times New Roman"/>
          <w:sz w:val="20"/>
          <w:szCs w:val="20"/>
        </w:rPr>
        <w:t xml:space="preserve"> В случае если информация об изменении указанных данных своевременно не предоставлена, то </w:t>
      </w:r>
      <w:r w:rsidR="00622999" w:rsidRPr="00320186">
        <w:rPr>
          <w:rFonts w:ascii="Times New Roman" w:hAnsi="Times New Roman" w:cs="Times New Roman"/>
          <w:i/>
          <w:sz w:val="20"/>
          <w:szCs w:val="20"/>
        </w:rPr>
        <w:t>Потребитель</w:t>
      </w:r>
      <w:r w:rsidR="0052540E" w:rsidRPr="00320186">
        <w:rPr>
          <w:rFonts w:ascii="Times New Roman" w:hAnsi="Times New Roman" w:cs="Times New Roman"/>
          <w:sz w:val="20"/>
          <w:szCs w:val="20"/>
        </w:rPr>
        <w:t xml:space="preserve"> считается </w:t>
      </w:r>
      <w:r w:rsidR="00432C5E">
        <w:rPr>
          <w:rFonts w:ascii="Times New Roman" w:hAnsi="Times New Roman" w:cs="Times New Roman"/>
          <w:sz w:val="20"/>
          <w:szCs w:val="20"/>
        </w:rPr>
        <w:t xml:space="preserve">надлежащим </w:t>
      </w:r>
      <w:proofErr w:type="gramStart"/>
      <w:r w:rsidR="00622999" w:rsidRPr="00320186">
        <w:rPr>
          <w:rFonts w:ascii="Times New Roman" w:hAnsi="Times New Roman" w:cs="Times New Roman"/>
          <w:sz w:val="20"/>
          <w:szCs w:val="20"/>
        </w:rPr>
        <w:t>образом</w:t>
      </w:r>
      <w:proofErr w:type="gramEnd"/>
      <w:r w:rsidR="00622999" w:rsidRPr="00320186">
        <w:rPr>
          <w:rFonts w:ascii="Times New Roman" w:hAnsi="Times New Roman" w:cs="Times New Roman"/>
          <w:sz w:val="20"/>
          <w:szCs w:val="20"/>
        </w:rPr>
        <w:t xml:space="preserve"> уведомленным о приостановлении  предоставления коммунальной услуги по электроснабжению, а п</w:t>
      </w:r>
      <w:r w:rsidR="00292D20" w:rsidRPr="00320186">
        <w:rPr>
          <w:rFonts w:ascii="Times New Roman" w:hAnsi="Times New Roman" w:cs="Times New Roman"/>
          <w:sz w:val="20"/>
          <w:szCs w:val="20"/>
        </w:rPr>
        <w:t xml:space="preserve">латежный документ доставленным </w:t>
      </w:r>
      <w:r w:rsidR="00622999" w:rsidRPr="00320186">
        <w:rPr>
          <w:rFonts w:ascii="Times New Roman" w:hAnsi="Times New Roman" w:cs="Times New Roman"/>
          <w:sz w:val="20"/>
          <w:szCs w:val="20"/>
        </w:rPr>
        <w:t>по ранее предоставленным контактным данным</w:t>
      </w:r>
      <w:r w:rsidR="002037B3">
        <w:rPr>
          <w:rFonts w:ascii="Times New Roman" w:hAnsi="Times New Roman" w:cs="Times New Roman"/>
          <w:sz w:val="20"/>
          <w:szCs w:val="20"/>
        </w:rPr>
        <w:t>;</w:t>
      </w:r>
      <w:r w:rsidR="003D6065" w:rsidRPr="003201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0CEC18" w14:textId="0C73BBF9" w:rsidR="003D6065" w:rsidRPr="00320186" w:rsidRDefault="00273EA7" w:rsidP="003D60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20186">
        <w:rPr>
          <w:rFonts w:ascii="Times New Roman" w:hAnsi="Times New Roman" w:cs="Times New Roman"/>
          <w:sz w:val="20"/>
          <w:szCs w:val="20"/>
        </w:rPr>
        <w:t>д</w:t>
      </w:r>
      <w:r w:rsidR="003D6065" w:rsidRPr="00320186">
        <w:rPr>
          <w:rFonts w:ascii="Times New Roman" w:hAnsi="Times New Roman" w:cs="Times New Roman"/>
          <w:sz w:val="20"/>
          <w:szCs w:val="20"/>
        </w:rPr>
        <w:t>) осуществлять иные права, предусмотренные законодательством РФ и настоящим договором.</w:t>
      </w:r>
    </w:p>
    <w:p w14:paraId="050427CB" w14:textId="77777777" w:rsidR="00622999" w:rsidRPr="00320186" w:rsidRDefault="00622999" w:rsidP="00EE3C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5930B95C" w14:textId="374643F7" w:rsidR="007A0E90" w:rsidRPr="00320186" w:rsidRDefault="007A0E90" w:rsidP="00320186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sz w:val="20"/>
          <w:szCs w:val="20"/>
        </w:rPr>
      </w:pPr>
      <w:r w:rsidRPr="00320186">
        <w:rPr>
          <w:b/>
          <w:i/>
          <w:sz w:val="20"/>
          <w:szCs w:val="20"/>
        </w:rPr>
        <w:t>Потребитель</w:t>
      </w:r>
      <w:r w:rsidRPr="00320186">
        <w:rPr>
          <w:b/>
          <w:sz w:val="20"/>
          <w:szCs w:val="20"/>
        </w:rPr>
        <w:t xml:space="preserve"> обязан:</w:t>
      </w:r>
    </w:p>
    <w:p w14:paraId="3D43EE24" w14:textId="5E21CA91" w:rsidR="001178D1" w:rsidRPr="00320186" w:rsidRDefault="00F51F8F" w:rsidP="00F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A0E90" w:rsidRPr="00320186">
        <w:rPr>
          <w:sz w:val="20"/>
          <w:szCs w:val="20"/>
        </w:rPr>
        <w:t xml:space="preserve">а) 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своевременно и в полном объеме вносить </w:t>
      </w:r>
      <w:r w:rsidR="00CF0201" w:rsidRPr="00320186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320186">
        <w:rPr>
          <w:rFonts w:ascii="Times New Roman" w:hAnsi="Times New Roman" w:cs="Times New Roman"/>
          <w:i/>
          <w:sz w:val="20"/>
          <w:szCs w:val="20"/>
        </w:rPr>
        <w:t>есурсоснабжающей организации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плату за </w:t>
      </w:r>
      <w:r w:rsidR="00AD488E" w:rsidRPr="00320186">
        <w:rPr>
          <w:rFonts w:ascii="Times New Roman" w:hAnsi="Times New Roman" w:cs="Times New Roman"/>
          <w:sz w:val="20"/>
          <w:szCs w:val="20"/>
        </w:rPr>
        <w:t xml:space="preserve">коммунальную услугу по </w:t>
      </w:r>
      <w:r w:rsidR="00CF0201" w:rsidRPr="00320186">
        <w:rPr>
          <w:rFonts w:ascii="Times New Roman" w:hAnsi="Times New Roman" w:cs="Times New Roman"/>
          <w:sz w:val="20"/>
          <w:szCs w:val="20"/>
        </w:rPr>
        <w:t>электроснабжени</w:t>
      </w:r>
      <w:r w:rsidR="00AD488E" w:rsidRPr="00320186">
        <w:rPr>
          <w:rFonts w:ascii="Times New Roman" w:hAnsi="Times New Roman" w:cs="Times New Roman"/>
          <w:sz w:val="20"/>
          <w:szCs w:val="20"/>
        </w:rPr>
        <w:t>ю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в сроки и в порядке, которые установлены законодательством РФ</w:t>
      </w:r>
      <w:r w:rsidR="001178D1" w:rsidRPr="00320186">
        <w:rPr>
          <w:rFonts w:ascii="Times New Roman" w:hAnsi="Times New Roman" w:cs="Times New Roman"/>
          <w:sz w:val="20"/>
          <w:szCs w:val="20"/>
        </w:rPr>
        <w:t xml:space="preserve">, а в случаях, предусмотренных законодательством РФ, </w:t>
      </w:r>
      <w:r w:rsidR="001178D1" w:rsidRPr="00320186">
        <w:rPr>
          <w:rFonts w:ascii="Times New Roman" w:hAnsi="Times New Roman" w:cs="Times New Roman"/>
          <w:i/>
          <w:sz w:val="20"/>
          <w:szCs w:val="20"/>
        </w:rPr>
        <w:t>Потребитель</w:t>
      </w:r>
      <w:r w:rsidR="001178D1" w:rsidRPr="00320186">
        <w:rPr>
          <w:rFonts w:ascii="Times New Roman" w:hAnsi="Times New Roman" w:cs="Times New Roman"/>
          <w:sz w:val="20"/>
          <w:szCs w:val="20"/>
        </w:rPr>
        <w:t xml:space="preserve"> в составе платы за коммунальную услугу </w:t>
      </w:r>
      <w:r w:rsidR="00DD4D0C" w:rsidRPr="00320186">
        <w:rPr>
          <w:rFonts w:ascii="Times New Roman" w:hAnsi="Times New Roman" w:cs="Times New Roman"/>
          <w:sz w:val="20"/>
          <w:szCs w:val="20"/>
        </w:rPr>
        <w:t xml:space="preserve">по </w:t>
      </w:r>
      <w:r w:rsidR="001178D1" w:rsidRPr="00320186">
        <w:rPr>
          <w:rFonts w:ascii="Times New Roman" w:hAnsi="Times New Roman" w:cs="Times New Roman"/>
          <w:sz w:val="20"/>
          <w:szCs w:val="20"/>
        </w:rPr>
        <w:t>электроснабжени</w:t>
      </w:r>
      <w:r w:rsidR="00DD4D0C" w:rsidRPr="00320186">
        <w:rPr>
          <w:rFonts w:ascii="Times New Roman" w:hAnsi="Times New Roman" w:cs="Times New Roman"/>
          <w:sz w:val="20"/>
          <w:szCs w:val="20"/>
        </w:rPr>
        <w:t>ю</w:t>
      </w:r>
      <w:r w:rsidR="001178D1" w:rsidRPr="00320186">
        <w:rPr>
          <w:rFonts w:ascii="Times New Roman" w:hAnsi="Times New Roman" w:cs="Times New Roman"/>
          <w:sz w:val="20"/>
          <w:szCs w:val="20"/>
        </w:rPr>
        <w:t xml:space="preserve"> обязан оплачивать объемы электроэнергии, </w:t>
      </w:r>
      <w:r w:rsidR="00846BBD" w:rsidRPr="00320186">
        <w:rPr>
          <w:rFonts w:ascii="Times New Roman" w:hAnsi="Times New Roman" w:cs="Times New Roman"/>
          <w:sz w:val="20"/>
          <w:szCs w:val="20"/>
        </w:rPr>
        <w:t>потребленные при использовании и содержании общего имущества в многоквартирном доме</w:t>
      </w:r>
      <w:r w:rsidR="002B4B97" w:rsidRPr="00320186">
        <w:rPr>
          <w:rFonts w:ascii="Times New Roman" w:hAnsi="Times New Roman" w:cs="Times New Roman"/>
          <w:sz w:val="20"/>
          <w:szCs w:val="20"/>
        </w:rPr>
        <w:t>;</w:t>
      </w:r>
      <w:r w:rsidR="001178D1" w:rsidRPr="003201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13AE3F" w14:textId="133C9C78" w:rsidR="007A0E90" w:rsidRPr="00320186" w:rsidRDefault="00F51F8F" w:rsidP="00F51F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0E90" w:rsidRPr="00320186">
        <w:rPr>
          <w:rFonts w:ascii="Times New Roman" w:hAnsi="Times New Roman" w:cs="Times New Roman"/>
          <w:sz w:val="20"/>
          <w:szCs w:val="20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</w:t>
      </w:r>
      <w:r w:rsidR="00CF0201" w:rsidRPr="00320186">
        <w:rPr>
          <w:rFonts w:ascii="Times New Roman" w:hAnsi="Times New Roman" w:cs="Times New Roman"/>
          <w:sz w:val="20"/>
          <w:szCs w:val="20"/>
        </w:rPr>
        <w:t>ой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AD488E" w:rsidRPr="00320186">
        <w:rPr>
          <w:rFonts w:ascii="Times New Roman" w:hAnsi="Times New Roman" w:cs="Times New Roman"/>
          <w:sz w:val="20"/>
          <w:szCs w:val="20"/>
        </w:rPr>
        <w:t xml:space="preserve">и по </w:t>
      </w:r>
      <w:r w:rsidR="00CF0201" w:rsidRPr="00320186">
        <w:rPr>
          <w:rFonts w:ascii="Times New Roman" w:hAnsi="Times New Roman" w:cs="Times New Roman"/>
          <w:sz w:val="20"/>
          <w:szCs w:val="20"/>
        </w:rPr>
        <w:t>электроснабжени</w:t>
      </w:r>
      <w:r w:rsidR="00AD488E" w:rsidRPr="00320186">
        <w:rPr>
          <w:rFonts w:ascii="Times New Roman" w:hAnsi="Times New Roman" w:cs="Times New Roman"/>
          <w:sz w:val="20"/>
          <w:szCs w:val="20"/>
        </w:rPr>
        <w:t>ю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немедленно сообщать о них в аварийно-диспетчерскую службу, деятельность которой организована </w:t>
      </w:r>
      <w:r w:rsidR="004B1F46" w:rsidRPr="00320186">
        <w:rPr>
          <w:rFonts w:ascii="Times New Roman" w:hAnsi="Times New Roman" w:cs="Times New Roman"/>
          <w:sz w:val="20"/>
          <w:szCs w:val="20"/>
        </w:rPr>
        <w:t>владельцем централизованных сетей инженерно-технического обеспечения</w:t>
      </w:r>
      <w:r w:rsidR="0054443E" w:rsidRPr="0054443E">
        <w:rPr>
          <w:rFonts w:ascii="Times New Roman" w:hAnsi="Times New Roman" w:cs="Times New Roman"/>
          <w:sz w:val="20"/>
          <w:szCs w:val="20"/>
        </w:rPr>
        <w:t xml:space="preserve"> </w:t>
      </w:r>
      <w:r w:rsidR="0054443E" w:rsidRPr="00253874">
        <w:rPr>
          <w:rFonts w:ascii="Times New Roman" w:hAnsi="Times New Roman" w:cs="Times New Roman"/>
          <w:sz w:val="20"/>
          <w:szCs w:val="20"/>
        </w:rPr>
        <w:t>и организаци</w:t>
      </w:r>
      <w:r w:rsidR="0054443E">
        <w:rPr>
          <w:rFonts w:ascii="Times New Roman" w:hAnsi="Times New Roman" w:cs="Times New Roman"/>
          <w:sz w:val="20"/>
          <w:szCs w:val="20"/>
        </w:rPr>
        <w:t>ей</w:t>
      </w:r>
      <w:r w:rsidR="0054443E" w:rsidRPr="00253874">
        <w:rPr>
          <w:rFonts w:ascii="Times New Roman" w:hAnsi="Times New Roman" w:cs="Times New Roman"/>
          <w:sz w:val="20"/>
          <w:szCs w:val="20"/>
        </w:rPr>
        <w:t>, занимающ</w:t>
      </w:r>
      <w:r w:rsidR="0054443E">
        <w:rPr>
          <w:rFonts w:ascii="Times New Roman" w:hAnsi="Times New Roman" w:cs="Times New Roman"/>
          <w:sz w:val="20"/>
          <w:szCs w:val="20"/>
        </w:rPr>
        <w:t>ейся</w:t>
      </w:r>
      <w:r w:rsidR="0054443E" w:rsidRPr="00253874">
        <w:rPr>
          <w:rFonts w:ascii="Times New Roman" w:hAnsi="Times New Roman" w:cs="Times New Roman"/>
          <w:sz w:val="20"/>
          <w:szCs w:val="20"/>
        </w:rPr>
        <w:t xml:space="preserve"> </w:t>
      </w:r>
      <w:r w:rsidR="0054443E">
        <w:rPr>
          <w:rFonts w:ascii="Times New Roman" w:hAnsi="Times New Roman" w:cs="Times New Roman"/>
          <w:sz w:val="20"/>
          <w:szCs w:val="20"/>
        </w:rPr>
        <w:t>обслуживанием внутридомовых сетей МКД</w:t>
      </w:r>
      <w:r w:rsidR="004B1F46" w:rsidRPr="00320186">
        <w:rPr>
          <w:rFonts w:ascii="Times New Roman" w:hAnsi="Times New Roman" w:cs="Times New Roman"/>
          <w:sz w:val="20"/>
          <w:szCs w:val="20"/>
        </w:rPr>
        <w:t xml:space="preserve">, </w:t>
      </w:r>
      <w:r w:rsidR="00067E66">
        <w:rPr>
          <w:rFonts w:ascii="Times New Roman" w:hAnsi="Times New Roman" w:cs="Times New Roman"/>
          <w:sz w:val="20"/>
          <w:szCs w:val="20"/>
        </w:rPr>
        <w:t xml:space="preserve">и </w:t>
      </w:r>
      <w:r w:rsidR="00671CC3" w:rsidRPr="00320186">
        <w:rPr>
          <w:rFonts w:ascii="Times New Roman" w:hAnsi="Times New Roman" w:cs="Times New Roman"/>
          <w:sz w:val="20"/>
          <w:szCs w:val="20"/>
        </w:rPr>
        <w:t>указанных</w:t>
      </w:r>
      <w:r w:rsidR="00323953" w:rsidRPr="00320186">
        <w:rPr>
          <w:rFonts w:ascii="Times New Roman" w:hAnsi="Times New Roman" w:cs="Times New Roman"/>
          <w:sz w:val="20"/>
          <w:szCs w:val="20"/>
        </w:rPr>
        <w:t xml:space="preserve"> в Приложении </w:t>
      </w:r>
      <w:r w:rsidR="00A54E49" w:rsidRPr="00320186">
        <w:rPr>
          <w:rFonts w:ascii="Times New Roman" w:hAnsi="Times New Roman" w:cs="Times New Roman"/>
          <w:sz w:val="20"/>
          <w:szCs w:val="20"/>
        </w:rPr>
        <w:t xml:space="preserve">2 </w:t>
      </w:r>
      <w:r w:rsidR="00323953" w:rsidRPr="00320186">
        <w:rPr>
          <w:rFonts w:ascii="Times New Roman" w:hAnsi="Times New Roman" w:cs="Times New Roman"/>
          <w:sz w:val="20"/>
          <w:szCs w:val="20"/>
        </w:rPr>
        <w:t>к настоящему договору</w:t>
      </w:r>
      <w:r w:rsidR="007A0E90" w:rsidRPr="00320186">
        <w:rPr>
          <w:rFonts w:ascii="Times New Roman" w:hAnsi="Times New Roman" w:cs="Times New Roman"/>
          <w:sz w:val="20"/>
          <w:szCs w:val="20"/>
        </w:rPr>
        <w:t>, а при наличии возможности - принимать все меры по устранению таких неисправностей, пожара и аварий;</w:t>
      </w:r>
    </w:p>
    <w:p w14:paraId="2FB94831" w14:textId="354BD134" w:rsidR="007A0E90" w:rsidRPr="00320186" w:rsidRDefault="00671CC3" w:rsidP="00320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20186">
        <w:rPr>
          <w:rFonts w:ascii="Times New Roman" w:hAnsi="Times New Roman" w:cs="Times New Roman"/>
          <w:sz w:val="20"/>
          <w:szCs w:val="20"/>
        </w:rPr>
        <w:t>в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) в случае выхода прибора учета из строя (неисправности), в том числе </w:t>
      </w:r>
      <w:proofErr w:type="spellStart"/>
      <w:r w:rsidR="007A0E90" w:rsidRPr="00320186">
        <w:rPr>
          <w:rFonts w:ascii="Times New Roman" w:hAnsi="Times New Roman" w:cs="Times New Roman"/>
          <w:sz w:val="20"/>
          <w:szCs w:val="20"/>
        </w:rPr>
        <w:t>неотображения</w:t>
      </w:r>
      <w:proofErr w:type="spellEnd"/>
      <w:r w:rsidR="007A0E90" w:rsidRPr="00320186">
        <w:rPr>
          <w:rFonts w:ascii="Times New Roman" w:hAnsi="Times New Roman" w:cs="Times New Roman"/>
          <w:sz w:val="20"/>
          <w:szCs w:val="20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</w:t>
      </w:r>
      <w:r w:rsidR="00A2361B" w:rsidRPr="00320186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320186">
        <w:rPr>
          <w:rFonts w:ascii="Times New Roman" w:hAnsi="Times New Roman" w:cs="Times New Roman"/>
          <w:i/>
          <w:sz w:val="20"/>
          <w:szCs w:val="20"/>
        </w:rPr>
        <w:t>есурсоснабжающую организацию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и сообщить показания прибора учета на момент его выхода из строя (возникновения неисправности);</w:t>
      </w:r>
    </w:p>
    <w:p w14:paraId="72135A16" w14:textId="290FB06F" w:rsidR="007A0E90" w:rsidRPr="00320186" w:rsidRDefault="00671CC3" w:rsidP="00320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20186">
        <w:rPr>
          <w:rFonts w:ascii="Times New Roman" w:hAnsi="Times New Roman" w:cs="Times New Roman"/>
          <w:sz w:val="20"/>
          <w:szCs w:val="20"/>
        </w:rPr>
        <w:t>г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) в случае, если требуется проведение демонтажа прибора учета, известить </w:t>
      </w:r>
      <w:r w:rsidRPr="00320186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320186">
        <w:rPr>
          <w:rFonts w:ascii="Times New Roman" w:hAnsi="Times New Roman" w:cs="Times New Roman"/>
          <w:i/>
          <w:sz w:val="20"/>
          <w:szCs w:val="20"/>
        </w:rPr>
        <w:t>есурсоснабжающую организацию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не позднее</w:t>
      </w:r>
      <w:r w:rsidR="00707FA0" w:rsidRPr="00320186">
        <w:rPr>
          <w:rFonts w:ascii="Times New Roman" w:hAnsi="Times New Roman" w:cs="Times New Roman"/>
          <w:sz w:val="20"/>
          <w:szCs w:val="20"/>
        </w:rPr>
        <w:t>,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r w:rsidR="00011A59" w:rsidRPr="00320186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320186">
        <w:rPr>
          <w:rFonts w:ascii="Times New Roman" w:hAnsi="Times New Roman" w:cs="Times New Roman"/>
          <w:i/>
          <w:sz w:val="20"/>
          <w:szCs w:val="20"/>
        </w:rPr>
        <w:t>есурсоснабжающей организации</w:t>
      </w:r>
      <w:r w:rsidR="007A0E90" w:rsidRPr="00320186">
        <w:rPr>
          <w:rFonts w:ascii="Times New Roman" w:hAnsi="Times New Roman" w:cs="Times New Roman"/>
          <w:sz w:val="20"/>
          <w:szCs w:val="20"/>
        </w:rPr>
        <w:t>, за исключением случаев, если такие представители не явились к сроку демонтажа прибора учета, указанному в извещении;</w:t>
      </w:r>
    </w:p>
    <w:bookmarkEnd w:id="0"/>
    <w:p w14:paraId="6B73F979" w14:textId="21414A6F" w:rsidR="007A0E90" w:rsidRPr="00320186" w:rsidRDefault="00671CC3" w:rsidP="00320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20186">
        <w:rPr>
          <w:rFonts w:ascii="Times New Roman" w:hAnsi="Times New Roman" w:cs="Times New Roman"/>
          <w:sz w:val="20"/>
          <w:szCs w:val="20"/>
        </w:rPr>
        <w:t>д</w:t>
      </w:r>
      <w:r w:rsidR="007A0E90" w:rsidRPr="00320186">
        <w:rPr>
          <w:rFonts w:ascii="Times New Roman" w:hAnsi="Times New Roman" w:cs="Times New Roman"/>
          <w:sz w:val="20"/>
          <w:szCs w:val="20"/>
        </w:rPr>
        <w:t>) допускать представител</w:t>
      </w:r>
      <w:r w:rsidR="006D0B93" w:rsidRPr="00320186">
        <w:rPr>
          <w:rFonts w:ascii="Times New Roman" w:hAnsi="Times New Roman" w:cs="Times New Roman"/>
          <w:sz w:val="20"/>
          <w:szCs w:val="20"/>
        </w:rPr>
        <w:t>ей</w:t>
      </w:r>
      <w:r w:rsidR="00F741A6" w:rsidRPr="00320186">
        <w:rPr>
          <w:rFonts w:ascii="Times New Roman" w:hAnsi="Times New Roman" w:cs="Times New Roman"/>
          <w:sz w:val="20"/>
          <w:szCs w:val="20"/>
        </w:rPr>
        <w:t xml:space="preserve"> </w:t>
      </w:r>
      <w:r w:rsidR="00011A59" w:rsidRPr="00320186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320186">
        <w:rPr>
          <w:rFonts w:ascii="Times New Roman" w:hAnsi="Times New Roman" w:cs="Times New Roman"/>
          <w:i/>
          <w:sz w:val="20"/>
          <w:szCs w:val="20"/>
        </w:rPr>
        <w:t>есурсоснабжающей организации</w:t>
      </w:r>
      <w:r w:rsidR="006D0B93" w:rsidRPr="00320186">
        <w:rPr>
          <w:rFonts w:ascii="Times New Roman" w:hAnsi="Times New Roman" w:cs="Times New Roman"/>
          <w:sz w:val="20"/>
          <w:szCs w:val="20"/>
        </w:rPr>
        <w:t>,</w:t>
      </w:r>
      <w:r w:rsidR="00F741A6" w:rsidRPr="00320186">
        <w:rPr>
          <w:rFonts w:ascii="Times New Roman" w:hAnsi="Times New Roman" w:cs="Times New Roman"/>
          <w:sz w:val="20"/>
          <w:szCs w:val="20"/>
        </w:rPr>
        <w:t xml:space="preserve"> </w:t>
      </w:r>
      <w:r w:rsidR="006D0B93" w:rsidRPr="00320186">
        <w:rPr>
          <w:rFonts w:ascii="Times New Roman" w:hAnsi="Times New Roman" w:cs="Times New Roman"/>
          <w:sz w:val="20"/>
          <w:szCs w:val="20"/>
        </w:rPr>
        <w:t>сетевой организации в занимаемое помещение в многоквартирном доме или жилой дом (домовладение)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</w:t>
      </w:r>
      <w:r w:rsidRPr="00320186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320186">
        <w:rPr>
          <w:rFonts w:ascii="Times New Roman" w:hAnsi="Times New Roman" w:cs="Times New Roman"/>
          <w:i/>
          <w:sz w:val="20"/>
          <w:szCs w:val="20"/>
        </w:rPr>
        <w:t>отребителя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</w:t>
      </w:r>
      <w:r w:rsidR="006D0B93" w:rsidRPr="00320186">
        <w:rPr>
          <w:rFonts w:ascii="Times New Roman" w:hAnsi="Times New Roman" w:cs="Times New Roman"/>
          <w:sz w:val="20"/>
          <w:szCs w:val="20"/>
        </w:rPr>
        <w:t xml:space="preserve">в случаях и порядке, предусмотренных законодательством РФ, в том числе: 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для </w:t>
      </w:r>
      <w:r w:rsidR="006D0B93" w:rsidRPr="00320186">
        <w:rPr>
          <w:rFonts w:ascii="Times New Roman" w:hAnsi="Times New Roman" w:cs="Times New Roman"/>
          <w:sz w:val="20"/>
          <w:szCs w:val="20"/>
        </w:rPr>
        <w:t xml:space="preserve">установки, ввода в эксплуатацию, обслуживания, поверки, 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снятия показаний приборов учета, проверки их состояния, факта их наличия или отсутствия, </w:t>
      </w:r>
      <w:r w:rsidR="006D0B93" w:rsidRPr="00320186">
        <w:rPr>
          <w:rFonts w:ascii="Times New Roman" w:hAnsi="Times New Roman" w:cs="Times New Roman"/>
          <w:sz w:val="20"/>
          <w:szCs w:val="20"/>
        </w:rPr>
        <w:t xml:space="preserve">проверки 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достоверности переданных </w:t>
      </w:r>
      <w:r w:rsidR="005B0C02" w:rsidRPr="00320186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320186">
        <w:rPr>
          <w:rFonts w:ascii="Times New Roman" w:hAnsi="Times New Roman" w:cs="Times New Roman"/>
          <w:i/>
          <w:sz w:val="20"/>
          <w:szCs w:val="20"/>
        </w:rPr>
        <w:t>отребителем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сведений о показаниях таких приборов учета</w:t>
      </w:r>
      <w:r w:rsidR="006D0B93" w:rsidRPr="00320186">
        <w:rPr>
          <w:rFonts w:ascii="Times New Roman" w:hAnsi="Times New Roman" w:cs="Times New Roman"/>
          <w:sz w:val="20"/>
          <w:szCs w:val="20"/>
        </w:rPr>
        <w:t>, а также для</w:t>
      </w:r>
      <w:proofErr w:type="gramEnd"/>
      <w:r w:rsidR="006D0B93" w:rsidRPr="00320186">
        <w:rPr>
          <w:rFonts w:ascii="Times New Roman" w:hAnsi="Times New Roman" w:cs="Times New Roman"/>
          <w:sz w:val="20"/>
          <w:szCs w:val="20"/>
        </w:rPr>
        <w:t xml:space="preserve"> присоединения прибора учета к </w:t>
      </w:r>
      <w:r w:rsidR="001F1740" w:rsidRPr="00320186">
        <w:rPr>
          <w:rFonts w:ascii="Times New Roman" w:hAnsi="Times New Roman" w:cs="Times New Roman"/>
          <w:sz w:val="20"/>
          <w:szCs w:val="20"/>
        </w:rPr>
        <w:t>ИСУ</w:t>
      </w:r>
      <w:r w:rsidR="007A0E90" w:rsidRPr="00320186">
        <w:rPr>
          <w:rFonts w:ascii="Times New Roman" w:hAnsi="Times New Roman" w:cs="Times New Roman"/>
          <w:sz w:val="20"/>
          <w:szCs w:val="20"/>
        </w:rPr>
        <w:t>;</w:t>
      </w:r>
    </w:p>
    <w:p w14:paraId="197965AD" w14:textId="6C87FF81" w:rsidR="007A0E90" w:rsidRPr="00284CC8" w:rsidRDefault="00671CC3" w:rsidP="00320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20186">
        <w:rPr>
          <w:rFonts w:ascii="Times New Roman" w:hAnsi="Times New Roman" w:cs="Times New Roman"/>
          <w:sz w:val="20"/>
          <w:szCs w:val="20"/>
        </w:rPr>
        <w:t>е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) информировать </w:t>
      </w:r>
      <w:r w:rsidR="005B0C02" w:rsidRPr="00320186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320186">
        <w:rPr>
          <w:rFonts w:ascii="Times New Roman" w:hAnsi="Times New Roman" w:cs="Times New Roman"/>
          <w:i/>
          <w:sz w:val="20"/>
          <w:szCs w:val="20"/>
        </w:rPr>
        <w:t>есурсоснабжающую организацию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способом, подтверждающим факт</w:t>
      </w:r>
      <w:r w:rsidR="00281A30" w:rsidRPr="00320186">
        <w:rPr>
          <w:rFonts w:ascii="Times New Roman" w:hAnsi="Times New Roman" w:cs="Times New Roman"/>
          <w:sz w:val="20"/>
          <w:szCs w:val="20"/>
        </w:rPr>
        <w:t>,</w:t>
      </w:r>
      <w:r w:rsidR="00574334" w:rsidRPr="00320186">
        <w:rPr>
          <w:rFonts w:ascii="Times New Roman" w:hAnsi="Times New Roman" w:cs="Times New Roman"/>
          <w:sz w:val="20"/>
          <w:szCs w:val="20"/>
        </w:rPr>
        <w:t xml:space="preserve"> дату получения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</w:t>
      </w:r>
      <w:r w:rsidR="00160912" w:rsidRPr="00320186">
        <w:rPr>
          <w:rFonts w:ascii="Times New Roman" w:hAnsi="Times New Roman" w:cs="Times New Roman"/>
          <w:sz w:val="20"/>
          <w:szCs w:val="20"/>
        </w:rPr>
        <w:t>такой информации</w:t>
      </w:r>
      <w:r w:rsidR="009B1654" w:rsidRPr="00320186">
        <w:rPr>
          <w:rFonts w:ascii="Times New Roman" w:hAnsi="Times New Roman" w:cs="Times New Roman"/>
          <w:sz w:val="20"/>
          <w:szCs w:val="20"/>
        </w:rPr>
        <w:t>,</w:t>
      </w:r>
      <w:r w:rsidR="00C6260D" w:rsidRPr="00320186">
        <w:rPr>
          <w:rFonts w:ascii="Times New Roman" w:hAnsi="Times New Roman" w:cs="Times New Roman"/>
          <w:sz w:val="20"/>
          <w:szCs w:val="20"/>
        </w:rPr>
        <w:t xml:space="preserve"> 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об увеличении или уменьшении числа </w:t>
      </w:r>
      <w:r w:rsidR="001F1740" w:rsidRPr="00320186">
        <w:rPr>
          <w:rFonts w:ascii="Times New Roman" w:hAnsi="Times New Roman" w:cs="Times New Roman"/>
          <w:sz w:val="20"/>
          <w:szCs w:val="20"/>
        </w:rPr>
        <w:t>потребителей</w:t>
      </w:r>
      <w:r w:rsidR="007A0E90" w:rsidRPr="00320186">
        <w:rPr>
          <w:rFonts w:ascii="Times New Roman" w:hAnsi="Times New Roman" w:cs="Times New Roman"/>
          <w:sz w:val="20"/>
          <w:szCs w:val="20"/>
        </w:rPr>
        <w:t>, проживающих (в том числе временно) в жилом помещении</w:t>
      </w:r>
      <w:r w:rsidR="00160912" w:rsidRPr="00320186">
        <w:rPr>
          <w:rFonts w:ascii="Times New Roman" w:hAnsi="Times New Roman" w:cs="Times New Roman"/>
          <w:sz w:val="20"/>
          <w:szCs w:val="20"/>
        </w:rPr>
        <w:t xml:space="preserve"> многоквартирного дома, </w:t>
      </w:r>
      <w:r w:rsidR="000133E2" w:rsidRPr="00320186">
        <w:rPr>
          <w:rFonts w:ascii="Times New Roman" w:hAnsi="Times New Roman" w:cs="Times New Roman"/>
          <w:sz w:val="20"/>
          <w:szCs w:val="20"/>
        </w:rPr>
        <w:t xml:space="preserve">в </w:t>
      </w:r>
      <w:r w:rsidR="00160912" w:rsidRPr="00320186">
        <w:rPr>
          <w:rFonts w:ascii="Times New Roman" w:hAnsi="Times New Roman" w:cs="Times New Roman"/>
          <w:sz w:val="20"/>
          <w:szCs w:val="20"/>
        </w:rPr>
        <w:t>жило</w:t>
      </w:r>
      <w:r w:rsidR="000133E2" w:rsidRPr="00320186">
        <w:rPr>
          <w:rFonts w:ascii="Times New Roman" w:hAnsi="Times New Roman" w:cs="Times New Roman"/>
          <w:sz w:val="20"/>
          <w:szCs w:val="20"/>
        </w:rPr>
        <w:t>м доме</w:t>
      </w:r>
      <w:r w:rsidR="00160912" w:rsidRPr="00320186">
        <w:rPr>
          <w:rFonts w:ascii="Times New Roman" w:hAnsi="Times New Roman" w:cs="Times New Roman"/>
          <w:sz w:val="20"/>
          <w:szCs w:val="20"/>
        </w:rPr>
        <w:t xml:space="preserve"> (домовладени</w:t>
      </w:r>
      <w:r w:rsidR="000133E2" w:rsidRPr="00320186">
        <w:rPr>
          <w:rFonts w:ascii="Times New Roman" w:hAnsi="Times New Roman" w:cs="Times New Roman"/>
          <w:sz w:val="20"/>
          <w:szCs w:val="20"/>
        </w:rPr>
        <w:t>и</w:t>
      </w:r>
      <w:r w:rsidR="00160912" w:rsidRPr="00320186">
        <w:rPr>
          <w:rFonts w:ascii="Times New Roman" w:hAnsi="Times New Roman" w:cs="Times New Roman"/>
          <w:sz w:val="20"/>
          <w:szCs w:val="20"/>
        </w:rPr>
        <w:t>)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 </w:t>
      </w:r>
      <w:r w:rsidR="00160912" w:rsidRPr="00320186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320186">
        <w:rPr>
          <w:rFonts w:ascii="Times New Roman" w:hAnsi="Times New Roman" w:cs="Times New Roman"/>
          <w:i/>
          <w:sz w:val="20"/>
          <w:szCs w:val="20"/>
        </w:rPr>
        <w:t>отребителя</w:t>
      </w:r>
      <w:r w:rsidR="007A0E90" w:rsidRPr="00320186">
        <w:rPr>
          <w:rFonts w:ascii="Times New Roman" w:hAnsi="Times New Roman" w:cs="Times New Roman"/>
          <w:sz w:val="20"/>
          <w:szCs w:val="20"/>
        </w:rPr>
        <w:t xml:space="preserve">, в случае, если жилое помещение потребителя не оборудовано прибором учета, </w:t>
      </w:r>
      <w:r w:rsidR="009B1654" w:rsidRPr="00320186">
        <w:rPr>
          <w:rFonts w:ascii="Times New Roman" w:hAnsi="Times New Roman" w:cs="Times New Roman"/>
          <w:sz w:val="20"/>
          <w:szCs w:val="20"/>
        </w:rPr>
        <w:t>об изменении данных документа, удостоверяющего личность</w:t>
      </w:r>
      <w:r w:rsidR="001F1740" w:rsidRPr="00320186">
        <w:rPr>
          <w:rFonts w:ascii="Times New Roman" w:hAnsi="Times New Roman" w:cs="Times New Roman"/>
          <w:sz w:val="20"/>
          <w:szCs w:val="20"/>
        </w:rPr>
        <w:t>,</w:t>
      </w:r>
      <w:r w:rsidR="009B1654" w:rsidRPr="00320186">
        <w:rPr>
          <w:rFonts w:ascii="Times New Roman" w:hAnsi="Times New Roman" w:cs="Times New Roman"/>
          <w:sz w:val="20"/>
          <w:szCs w:val="20"/>
        </w:rPr>
        <w:t xml:space="preserve"> </w:t>
      </w:r>
      <w:r w:rsidR="00225689" w:rsidRPr="00320186">
        <w:rPr>
          <w:rFonts w:ascii="Times New Roman" w:hAnsi="Times New Roman" w:cs="Times New Roman"/>
          <w:sz w:val="20"/>
          <w:szCs w:val="20"/>
        </w:rPr>
        <w:t xml:space="preserve">а также </w:t>
      </w:r>
      <w:r w:rsidR="00281A30" w:rsidRPr="00320186">
        <w:rPr>
          <w:rFonts w:ascii="Times New Roman" w:hAnsi="Times New Roman" w:cs="Times New Roman"/>
          <w:sz w:val="20"/>
          <w:szCs w:val="20"/>
        </w:rPr>
        <w:t xml:space="preserve">иных </w:t>
      </w:r>
      <w:r w:rsidR="00225689" w:rsidRPr="00320186">
        <w:rPr>
          <w:rFonts w:ascii="Times New Roman" w:hAnsi="Times New Roman" w:cs="Times New Roman"/>
          <w:sz w:val="20"/>
          <w:szCs w:val="20"/>
        </w:rPr>
        <w:t xml:space="preserve">сведений </w:t>
      </w:r>
      <w:r w:rsidR="001F1740" w:rsidRPr="00320186">
        <w:rPr>
          <w:rFonts w:ascii="Times New Roman" w:hAnsi="Times New Roman" w:cs="Times New Roman"/>
          <w:sz w:val="20"/>
          <w:szCs w:val="20"/>
        </w:rPr>
        <w:t xml:space="preserve"> и реквизитов, </w:t>
      </w:r>
      <w:r w:rsidR="00225689" w:rsidRPr="00320186">
        <w:rPr>
          <w:rFonts w:ascii="Times New Roman" w:hAnsi="Times New Roman" w:cs="Times New Roman"/>
          <w:sz w:val="20"/>
          <w:szCs w:val="20"/>
        </w:rPr>
        <w:t xml:space="preserve">указанных </w:t>
      </w:r>
      <w:r w:rsidR="001F1740" w:rsidRPr="00320186">
        <w:rPr>
          <w:rFonts w:ascii="Times New Roman" w:hAnsi="Times New Roman" w:cs="Times New Roman"/>
          <w:sz w:val="20"/>
          <w:szCs w:val="20"/>
        </w:rPr>
        <w:t>в настоящем договоре</w:t>
      </w:r>
      <w:r w:rsidR="001F1740" w:rsidRPr="00284CC8">
        <w:rPr>
          <w:rFonts w:ascii="Times New Roman" w:hAnsi="Times New Roman" w:cs="Times New Roman"/>
          <w:sz w:val="20"/>
          <w:szCs w:val="20"/>
        </w:rPr>
        <w:t>,</w:t>
      </w:r>
      <w:r w:rsidR="00225689" w:rsidRPr="00284CC8">
        <w:rPr>
          <w:rFonts w:ascii="Times New Roman" w:hAnsi="Times New Roman" w:cs="Times New Roman"/>
          <w:sz w:val="20"/>
          <w:szCs w:val="20"/>
        </w:rPr>
        <w:t xml:space="preserve"> </w:t>
      </w:r>
      <w:r w:rsidR="007A0E90" w:rsidRPr="00284CC8">
        <w:rPr>
          <w:rFonts w:ascii="Times New Roman" w:hAnsi="Times New Roman" w:cs="Times New Roman"/>
          <w:sz w:val="20"/>
          <w:szCs w:val="20"/>
        </w:rPr>
        <w:t>не позднее 5 рабочих дней со дня произошедших изменений;</w:t>
      </w:r>
    </w:p>
    <w:p w14:paraId="613E5D29" w14:textId="555F3042" w:rsidR="007A0E90" w:rsidRPr="00284CC8" w:rsidRDefault="00671CC3" w:rsidP="00320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CC8">
        <w:rPr>
          <w:rFonts w:ascii="Times New Roman" w:hAnsi="Times New Roman" w:cs="Times New Roman"/>
          <w:sz w:val="20"/>
          <w:szCs w:val="20"/>
        </w:rPr>
        <w:t>ж</w:t>
      </w:r>
      <w:r w:rsidR="007A0E90" w:rsidRPr="00284CC8">
        <w:rPr>
          <w:rFonts w:ascii="Times New Roman" w:hAnsi="Times New Roman" w:cs="Times New Roman"/>
          <w:sz w:val="20"/>
          <w:szCs w:val="20"/>
        </w:rPr>
        <w:t xml:space="preserve">) возмещать </w:t>
      </w:r>
      <w:r w:rsidR="00767602" w:rsidRPr="00284CC8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284CC8">
        <w:rPr>
          <w:rFonts w:ascii="Times New Roman" w:hAnsi="Times New Roman" w:cs="Times New Roman"/>
          <w:i/>
          <w:sz w:val="20"/>
          <w:szCs w:val="20"/>
        </w:rPr>
        <w:t>есурсоснабжающей организации</w:t>
      </w:r>
      <w:r w:rsidR="007A0E90" w:rsidRPr="00284CC8">
        <w:rPr>
          <w:rFonts w:ascii="Times New Roman" w:hAnsi="Times New Roman" w:cs="Times New Roman"/>
          <w:sz w:val="20"/>
          <w:szCs w:val="20"/>
        </w:rPr>
        <w:t xml:space="preserve"> расходы, связанные с приостановлением и возобновлением предоставления коммунальной услуги</w:t>
      </w:r>
      <w:r w:rsidR="00DD4D0C" w:rsidRPr="00284CC8">
        <w:rPr>
          <w:rFonts w:ascii="Times New Roman" w:hAnsi="Times New Roman" w:cs="Times New Roman"/>
          <w:sz w:val="20"/>
          <w:szCs w:val="20"/>
        </w:rPr>
        <w:t xml:space="preserve"> по электроснабжению</w:t>
      </w:r>
      <w:r w:rsidR="007A0E90" w:rsidRPr="00284CC8">
        <w:rPr>
          <w:rFonts w:ascii="Times New Roman" w:hAnsi="Times New Roman" w:cs="Times New Roman"/>
          <w:sz w:val="20"/>
          <w:szCs w:val="20"/>
        </w:rPr>
        <w:t>, в размере, установленном законодательством РФ;</w:t>
      </w:r>
    </w:p>
    <w:p w14:paraId="14DA5777" w14:textId="07884580" w:rsidR="00AF67E8" w:rsidRPr="002B162F" w:rsidRDefault="00BA41F7" w:rsidP="002B1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CC8">
        <w:rPr>
          <w:rFonts w:ascii="Times New Roman" w:hAnsi="Times New Roman" w:cs="Times New Roman"/>
          <w:sz w:val="20"/>
          <w:szCs w:val="20"/>
        </w:rPr>
        <w:t>з)</w:t>
      </w:r>
      <w:r w:rsidRPr="002B162F">
        <w:rPr>
          <w:rFonts w:ascii="Times New Roman" w:hAnsi="Times New Roman" w:cs="Times New Roman"/>
          <w:sz w:val="20"/>
          <w:szCs w:val="20"/>
        </w:rPr>
        <w:t xml:space="preserve"> обеспечить сохранность и целостность прибора учета электрической энергии, включая пломбы и (или) знаки визуального контроля, а также иного оборудования, входящего в состав ИСУ, установленного внутри (в </w:t>
      </w:r>
      <w:r w:rsidRPr="002B162F">
        <w:rPr>
          <w:rFonts w:ascii="Times New Roman" w:hAnsi="Times New Roman" w:cs="Times New Roman"/>
          <w:sz w:val="20"/>
          <w:szCs w:val="20"/>
        </w:rPr>
        <w:lastRenderedPageBreak/>
        <w:t>границах) жилого помещения или жилого дома (домовладения) (земельного участка, на котором расположен жилой дом (домовладение);</w:t>
      </w:r>
    </w:p>
    <w:p w14:paraId="6AA4044B" w14:textId="4235FB39" w:rsidR="00AF67E8" w:rsidRPr="007348B2" w:rsidRDefault="00BA41F7" w:rsidP="002B162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>и</w:t>
      </w:r>
      <w:r w:rsidR="00A12646" w:rsidRPr="002B162F">
        <w:rPr>
          <w:rFonts w:ascii="Times New Roman" w:hAnsi="Times New Roman" w:cs="Times New Roman"/>
          <w:sz w:val="20"/>
          <w:szCs w:val="20"/>
        </w:rPr>
        <w:t xml:space="preserve">) </w:t>
      </w:r>
      <w:r w:rsidR="00AF67E8" w:rsidRPr="002B162F">
        <w:rPr>
          <w:rFonts w:ascii="Times New Roman" w:eastAsia="Calibri" w:hAnsi="Times New Roman" w:cs="Times New Roman"/>
          <w:sz w:val="20"/>
          <w:szCs w:val="20"/>
        </w:rPr>
        <w:t>об</w:t>
      </w:r>
      <w:r w:rsidR="00AF67E8" w:rsidRPr="002B162F">
        <w:rPr>
          <w:rFonts w:ascii="Times New Roman" w:hAnsi="Times New Roman" w:cs="Times New Roman"/>
          <w:sz w:val="20"/>
          <w:szCs w:val="20"/>
        </w:rPr>
        <w:t xml:space="preserve">еспечить ежемесячное снятие и представление показаний коллективного (общедомового) прибора учёта </w:t>
      </w:r>
      <w:r w:rsidR="00AF67E8" w:rsidRPr="002B162F">
        <w:rPr>
          <w:rFonts w:ascii="Times New Roman" w:hAnsi="Times New Roman" w:cs="Times New Roman"/>
          <w:i/>
          <w:sz w:val="20"/>
          <w:szCs w:val="20"/>
        </w:rPr>
        <w:t>Ресурсоснабжающей организацией</w:t>
      </w:r>
      <w:r w:rsidR="00AF67E8" w:rsidRPr="002B162F">
        <w:rPr>
          <w:rFonts w:ascii="Times New Roman" w:hAnsi="Times New Roman" w:cs="Times New Roman"/>
          <w:sz w:val="20"/>
          <w:szCs w:val="20"/>
        </w:rPr>
        <w:t xml:space="preserve"> в период с 23 по 25 число текущего месяца, назначенным  </w:t>
      </w:r>
      <w:r w:rsidR="00AF67E8" w:rsidRPr="002B162F">
        <w:rPr>
          <w:rFonts w:ascii="Times New Roman" w:hAnsi="Times New Roman" w:cs="Times New Roman"/>
          <w:i/>
          <w:sz w:val="20"/>
          <w:szCs w:val="20"/>
        </w:rPr>
        <w:t xml:space="preserve">Потребителями </w:t>
      </w:r>
      <w:r w:rsidR="00AF67E8" w:rsidRPr="002B162F">
        <w:rPr>
          <w:rFonts w:ascii="Times New Roman" w:hAnsi="Times New Roman" w:cs="Times New Roman"/>
          <w:sz w:val="20"/>
          <w:szCs w:val="20"/>
        </w:rPr>
        <w:t xml:space="preserve">ответственным лицом.  В случае непредставления показаний в указанный период съем показаний коллективного (общедомового) прибора учёта для определения объема фактически полученной за расчетный период коммунальной услуги </w:t>
      </w:r>
      <w:r w:rsidR="0057570A" w:rsidRPr="002B162F">
        <w:rPr>
          <w:rFonts w:ascii="Times New Roman" w:hAnsi="Times New Roman" w:cs="Times New Roman"/>
          <w:sz w:val="20"/>
          <w:szCs w:val="20"/>
        </w:rPr>
        <w:t xml:space="preserve">по электроснабжению </w:t>
      </w:r>
      <w:r w:rsidR="00AF67E8" w:rsidRPr="002B162F">
        <w:rPr>
          <w:rFonts w:ascii="Times New Roman" w:hAnsi="Times New Roman" w:cs="Times New Roman"/>
          <w:sz w:val="20"/>
          <w:szCs w:val="20"/>
        </w:rPr>
        <w:t xml:space="preserve">по настоящему договору осуществляется уполномоченным представителем </w:t>
      </w:r>
      <w:r w:rsidR="00AF67E8" w:rsidRPr="002B162F">
        <w:rPr>
          <w:rFonts w:ascii="Times New Roman" w:hAnsi="Times New Roman" w:cs="Times New Roman"/>
          <w:i/>
          <w:sz w:val="20"/>
          <w:szCs w:val="20"/>
        </w:rPr>
        <w:t>Ресурсоснабжающей организации</w:t>
      </w:r>
      <w:r w:rsidR="002037B3" w:rsidRPr="007348B2">
        <w:rPr>
          <w:i/>
          <w:sz w:val="20"/>
          <w:szCs w:val="20"/>
        </w:rPr>
        <w:t xml:space="preserve"> (</w:t>
      </w:r>
      <w:r w:rsidR="002037B3" w:rsidRPr="002B162F">
        <w:rPr>
          <w:rFonts w:ascii="Times New Roman" w:hAnsi="Times New Roman" w:cs="Times New Roman"/>
          <w:i/>
          <w:sz w:val="20"/>
          <w:szCs w:val="20"/>
        </w:rPr>
        <w:t xml:space="preserve">для случаев, предусмотренных подп. </w:t>
      </w:r>
      <w:r w:rsidR="00402E38" w:rsidRPr="007348B2">
        <w:rPr>
          <w:rFonts w:ascii="Times New Roman" w:hAnsi="Times New Roman" w:cs="Times New Roman"/>
          <w:i/>
          <w:sz w:val="20"/>
          <w:szCs w:val="20"/>
        </w:rPr>
        <w:t>а</w:t>
      </w:r>
      <w:r w:rsidR="002037B3" w:rsidRPr="002B162F">
        <w:rPr>
          <w:rFonts w:ascii="Times New Roman" w:hAnsi="Times New Roman" w:cs="Times New Roman"/>
          <w:i/>
          <w:sz w:val="20"/>
          <w:szCs w:val="20"/>
        </w:rPr>
        <w:t>)</w:t>
      </w:r>
      <w:proofErr w:type="gramStart"/>
      <w:r w:rsidR="00290A82">
        <w:rPr>
          <w:rFonts w:ascii="Times New Roman" w:hAnsi="Times New Roman" w:cs="Times New Roman"/>
          <w:i/>
          <w:sz w:val="20"/>
          <w:szCs w:val="20"/>
        </w:rPr>
        <w:t>,б</w:t>
      </w:r>
      <w:proofErr w:type="gramEnd"/>
      <w:r w:rsidR="00290A82">
        <w:rPr>
          <w:rFonts w:ascii="Times New Roman" w:hAnsi="Times New Roman" w:cs="Times New Roman"/>
          <w:i/>
          <w:sz w:val="20"/>
          <w:szCs w:val="20"/>
        </w:rPr>
        <w:t>)</w:t>
      </w:r>
      <w:r w:rsidR="002037B3" w:rsidRPr="002B162F">
        <w:rPr>
          <w:rFonts w:ascii="Times New Roman" w:hAnsi="Times New Roman" w:cs="Times New Roman"/>
          <w:i/>
          <w:sz w:val="20"/>
          <w:szCs w:val="20"/>
        </w:rPr>
        <w:t xml:space="preserve"> п.17 </w:t>
      </w:r>
      <w:r w:rsidR="002037B3" w:rsidRPr="002B162F">
        <w:rPr>
          <w:rFonts w:ascii="Times New Roman" w:hAnsi="Times New Roman" w:cs="Times New Roman"/>
          <w:bCs/>
          <w:i/>
          <w:sz w:val="20"/>
          <w:szCs w:val="20"/>
        </w:rPr>
        <w:t>Правил предоставления коммунальных услуг)</w:t>
      </w:r>
      <w:r w:rsidR="00AF67E8" w:rsidRPr="002B162F">
        <w:rPr>
          <w:rFonts w:ascii="Times New Roman" w:hAnsi="Times New Roman" w:cs="Times New Roman"/>
          <w:i/>
          <w:sz w:val="20"/>
          <w:szCs w:val="20"/>
        </w:rPr>
        <w:t>;</w:t>
      </w:r>
    </w:p>
    <w:p w14:paraId="67727B81" w14:textId="144986D5" w:rsidR="002037B3" w:rsidRPr="007348B2" w:rsidRDefault="002037B3" w:rsidP="002B1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 xml:space="preserve">к) обеспечить допуск уполномоченных представителей </w:t>
      </w:r>
      <w:proofErr w:type="spellStart"/>
      <w:r w:rsidR="00AC3796" w:rsidRPr="007348B2">
        <w:rPr>
          <w:rFonts w:ascii="Times New Roman" w:hAnsi="Times New Roman" w:cs="Times New Roman"/>
          <w:i/>
          <w:sz w:val="20"/>
          <w:szCs w:val="20"/>
        </w:rPr>
        <w:t>Ресурсоснабжающей</w:t>
      </w:r>
      <w:proofErr w:type="spellEnd"/>
      <w:r w:rsidR="00AC3796" w:rsidRPr="007348B2">
        <w:rPr>
          <w:rFonts w:ascii="Times New Roman" w:hAnsi="Times New Roman" w:cs="Times New Roman"/>
          <w:i/>
          <w:sz w:val="20"/>
          <w:szCs w:val="20"/>
        </w:rPr>
        <w:t xml:space="preserve"> организации</w:t>
      </w:r>
      <w:r w:rsidRPr="002B162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B162F">
        <w:rPr>
          <w:rFonts w:ascii="Times New Roman" w:hAnsi="Times New Roman" w:cs="Times New Roman"/>
          <w:sz w:val="20"/>
          <w:szCs w:val="20"/>
        </w:rPr>
        <w:t xml:space="preserve">к </w:t>
      </w:r>
      <w:r w:rsidR="006E1EE0" w:rsidRPr="002B162F">
        <w:rPr>
          <w:rFonts w:ascii="Times New Roman" w:hAnsi="Times New Roman" w:cs="Times New Roman"/>
          <w:sz w:val="20"/>
          <w:szCs w:val="20"/>
        </w:rPr>
        <w:t>месту установки коллективного</w:t>
      </w:r>
      <w:r w:rsidRPr="002B162F">
        <w:rPr>
          <w:rFonts w:ascii="Times New Roman" w:hAnsi="Times New Roman" w:cs="Times New Roman"/>
          <w:sz w:val="20"/>
          <w:szCs w:val="20"/>
        </w:rPr>
        <w:t xml:space="preserve"> (общедомового) прибора учета </w:t>
      </w:r>
      <w:r w:rsidR="006E1EE0" w:rsidRPr="002B162F">
        <w:rPr>
          <w:rFonts w:ascii="Times New Roman" w:hAnsi="Times New Roman" w:cs="Times New Roman"/>
          <w:sz w:val="20"/>
          <w:szCs w:val="20"/>
        </w:rPr>
        <w:t>для ввода</w:t>
      </w:r>
      <w:r w:rsidRPr="002B162F">
        <w:rPr>
          <w:rFonts w:ascii="Times New Roman" w:hAnsi="Times New Roman" w:cs="Times New Roman"/>
          <w:sz w:val="20"/>
          <w:szCs w:val="20"/>
        </w:rPr>
        <w:t xml:space="preserve"> его в эксплуатацию, поверки, обслуживания, снятия </w:t>
      </w:r>
      <w:r w:rsidR="006E1EE0" w:rsidRPr="002B162F">
        <w:rPr>
          <w:rFonts w:ascii="Times New Roman" w:hAnsi="Times New Roman" w:cs="Times New Roman"/>
          <w:sz w:val="20"/>
          <w:szCs w:val="20"/>
        </w:rPr>
        <w:t>показаний, проверки</w:t>
      </w:r>
      <w:r w:rsidRPr="002B162F">
        <w:rPr>
          <w:rFonts w:ascii="Times New Roman" w:hAnsi="Times New Roman" w:cs="Times New Roman"/>
          <w:sz w:val="20"/>
          <w:szCs w:val="20"/>
        </w:rPr>
        <w:t xml:space="preserve"> его состояния, факта его наличия или отсутствия,</w:t>
      </w:r>
      <w:r w:rsidRPr="002B162F">
        <w:rPr>
          <w:rFonts w:ascii="Times New Roman" w:eastAsia="Calibri" w:hAnsi="Times New Roman" w:cs="Times New Roman"/>
          <w:sz w:val="20"/>
          <w:szCs w:val="20"/>
        </w:rPr>
        <w:t xml:space="preserve"> а также присоединения прибора учета к ИСУ</w:t>
      </w:r>
      <w:r w:rsidR="006E575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348B2">
        <w:rPr>
          <w:rFonts w:ascii="Times New Roman" w:eastAsia="Calibri" w:hAnsi="Times New Roman" w:cs="Times New Roman"/>
          <w:sz w:val="20"/>
          <w:szCs w:val="20"/>
        </w:rPr>
        <w:t>(</w:t>
      </w:r>
      <w:r w:rsidRPr="002B162F">
        <w:rPr>
          <w:rFonts w:ascii="Times New Roman" w:hAnsi="Times New Roman" w:cs="Times New Roman"/>
          <w:i/>
          <w:sz w:val="20"/>
          <w:szCs w:val="20"/>
        </w:rPr>
        <w:t xml:space="preserve">для случаев, предусмотренных подп. </w:t>
      </w:r>
      <w:r w:rsidR="00CF4C24" w:rsidRPr="007348B2">
        <w:rPr>
          <w:rFonts w:ascii="Times New Roman" w:hAnsi="Times New Roman" w:cs="Times New Roman"/>
          <w:i/>
          <w:sz w:val="20"/>
          <w:szCs w:val="20"/>
        </w:rPr>
        <w:t>а</w:t>
      </w:r>
      <w:r w:rsidR="006E1EE0" w:rsidRPr="002B162F">
        <w:rPr>
          <w:rFonts w:ascii="Times New Roman" w:hAnsi="Times New Roman" w:cs="Times New Roman"/>
          <w:i/>
          <w:sz w:val="20"/>
          <w:szCs w:val="20"/>
        </w:rPr>
        <w:t>)</w:t>
      </w:r>
      <w:r w:rsidR="006E1EE0">
        <w:rPr>
          <w:rFonts w:ascii="Times New Roman" w:hAnsi="Times New Roman" w:cs="Times New Roman"/>
          <w:i/>
          <w:sz w:val="20"/>
          <w:szCs w:val="20"/>
        </w:rPr>
        <w:t>, б)</w:t>
      </w:r>
      <w:r w:rsidR="006E1EE0" w:rsidRPr="002B162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E1EE0">
        <w:rPr>
          <w:rFonts w:ascii="Times New Roman" w:hAnsi="Times New Roman" w:cs="Times New Roman"/>
          <w:i/>
          <w:sz w:val="20"/>
          <w:szCs w:val="20"/>
        </w:rPr>
        <w:t>п.</w:t>
      </w:r>
      <w:r w:rsidRPr="002B162F">
        <w:rPr>
          <w:rFonts w:ascii="Times New Roman" w:hAnsi="Times New Roman" w:cs="Times New Roman"/>
          <w:i/>
          <w:sz w:val="20"/>
          <w:szCs w:val="20"/>
        </w:rPr>
        <w:t xml:space="preserve">17 </w:t>
      </w:r>
      <w:r w:rsidRPr="002B162F">
        <w:rPr>
          <w:rFonts w:ascii="Times New Roman" w:hAnsi="Times New Roman" w:cs="Times New Roman"/>
          <w:bCs/>
          <w:i/>
          <w:sz w:val="20"/>
          <w:szCs w:val="20"/>
        </w:rPr>
        <w:t>Правил предоставления коммунальных услуг)</w:t>
      </w:r>
      <w:r w:rsidRPr="002B162F">
        <w:rPr>
          <w:rFonts w:ascii="Times New Roman" w:hAnsi="Times New Roman" w:cs="Times New Roman"/>
          <w:sz w:val="20"/>
          <w:szCs w:val="20"/>
        </w:rPr>
        <w:t>;</w:t>
      </w:r>
    </w:p>
    <w:p w14:paraId="720FB5BA" w14:textId="5B23D06D" w:rsidR="00175F49" w:rsidRPr="002B162F" w:rsidRDefault="002037B3" w:rsidP="002B1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8B2">
        <w:rPr>
          <w:rFonts w:ascii="Times New Roman" w:hAnsi="Times New Roman" w:cs="Times New Roman"/>
          <w:sz w:val="20"/>
          <w:szCs w:val="20"/>
        </w:rPr>
        <w:t>л</w:t>
      </w:r>
      <w:r w:rsidR="00AF67E8" w:rsidRPr="002B162F">
        <w:rPr>
          <w:rFonts w:ascii="Times New Roman" w:hAnsi="Times New Roman" w:cs="Times New Roman"/>
          <w:sz w:val="20"/>
          <w:szCs w:val="20"/>
        </w:rPr>
        <w:t xml:space="preserve">) </w:t>
      </w:r>
      <w:r w:rsidR="00A12646" w:rsidRPr="002B162F">
        <w:rPr>
          <w:rFonts w:ascii="Times New Roman" w:hAnsi="Times New Roman" w:cs="Times New Roman"/>
          <w:sz w:val="20"/>
          <w:szCs w:val="20"/>
        </w:rPr>
        <w:t xml:space="preserve">не осуществлять </w:t>
      </w:r>
      <w:r w:rsidR="00501774" w:rsidRPr="002B162F">
        <w:rPr>
          <w:rFonts w:ascii="Times New Roman" w:hAnsi="Times New Roman" w:cs="Times New Roman"/>
          <w:sz w:val="20"/>
          <w:szCs w:val="20"/>
        </w:rPr>
        <w:t>действия, предусмотренные п</w:t>
      </w:r>
      <w:r w:rsidR="008458DA" w:rsidRPr="002B162F">
        <w:rPr>
          <w:rFonts w:ascii="Times New Roman" w:hAnsi="Times New Roman" w:cs="Times New Roman"/>
          <w:sz w:val="20"/>
          <w:szCs w:val="20"/>
        </w:rPr>
        <w:t>унктом</w:t>
      </w:r>
      <w:r w:rsidR="00BA41F7" w:rsidRPr="002B162F">
        <w:rPr>
          <w:rFonts w:ascii="Times New Roman" w:hAnsi="Times New Roman" w:cs="Times New Roman"/>
          <w:sz w:val="20"/>
          <w:szCs w:val="20"/>
        </w:rPr>
        <w:t xml:space="preserve"> </w:t>
      </w:r>
      <w:r w:rsidR="00501774" w:rsidRPr="002B162F">
        <w:rPr>
          <w:rFonts w:ascii="Times New Roman" w:hAnsi="Times New Roman" w:cs="Times New Roman"/>
          <w:sz w:val="20"/>
          <w:szCs w:val="20"/>
        </w:rPr>
        <w:t>35 Правил предоставления коммунальных услуг;</w:t>
      </w:r>
    </w:p>
    <w:p w14:paraId="5095CC61" w14:textId="1DAAE1A3" w:rsidR="00F97774" w:rsidRPr="002B162F" w:rsidRDefault="002037B3" w:rsidP="002B1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48B2">
        <w:rPr>
          <w:rFonts w:ascii="Times New Roman" w:hAnsi="Times New Roman" w:cs="Times New Roman"/>
          <w:sz w:val="20"/>
          <w:szCs w:val="20"/>
        </w:rPr>
        <w:t>м</w:t>
      </w:r>
      <w:r w:rsidR="00F97774" w:rsidRPr="002B162F">
        <w:rPr>
          <w:rFonts w:ascii="Times New Roman" w:hAnsi="Times New Roman" w:cs="Times New Roman"/>
          <w:sz w:val="20"/>
          <w:szCs w:val="20"/>
        </w:rPr>
        <w:t xml:space="preserve">) произвести в течение 7 </w:t>
      </w:r>
      <w:r w:rsidR="00175F49" w:rsidRPr="002B162F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F97774" w:rsidRPr="002B162F">
        <w:rPr>
          <w:rFonts w:ascii="Times New Roman" w:hAnsi="Times New Roman" w:cs="Times New Roman"/>
          <w:sz w:val="20"/>
          <w:szCs w:val="20"/>
        </w:rPr>
        <w:t xml:space="preserve">дней полный расчёт </w:t>
      </w:r>
      <w:r w:rsidR="00F97774" w:rsidRPr="002B162F">
        <w:rPr>
          <w:rFonts w:ascii="Times New Roman" w:hAnsi="Times New Roman" w:cs="Times New Roman"/>
          <w:i/>
          <w:sz w:val="20"/>
          <w:szCs w:val="20"/>
        </w:rPr>
        <w:t>с Ресурсоснабжающей организацией</w:t>
      </w:r>
      <w:r w:rsidR="00F97774" w:rsidRPr="002B162F">
        <w:rPr>
          <w:rFonts w:ascii="Times New Roman" w:hAnsi="Times New Roman" w:cs="Times New Roman"/>
          <w:sz w:val="20"/>
          <w:szCs w:val="20"/>
        </w:rPr>
        <w:t xml:space="preserve"> за коммунальную услугу</w:t>
      </w:r>
      <w:r w:rsidR="00DD4D0C" w:rsidRPr="002B162F">
        <w:rPr>
          <w:rFonts w:ascii="Times New Roman" w:hAnsi="Times New Roman" w:cs="Times New Roman"/>
          <w:sz w:val="20"/>
          <w:szCs w:val="20"/>
        </w:rPr>
        <w:t xml:space="preserve"> по электроснабжению</w:t>
      </w:r>
      <w:r w:rsidR="00F97774" w:rsidRPr="002B162F">
        <w:rPr>
          <w:rFonts w:ascii="Times New Roman" w:hAnsi="Times New Roman" w:cs="Times New Roman"/>
          <w:sz w:val="20"/>
          <w:szCs w:val="20"/>
        </w:rPr>
        <w:t>, в случае смены места жительства и смены собственника;</w:t>
      </w:r>
    </w:p>
    <w:p w14:paraId="04E8BDBB" w14:textId="7DD1C716" w:rsidR="00491A5F" w:rsidRPr="002B162F" w:rsidRDefault="002037B3" w:rsidP="002B1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491A5F" w:rsidRPr="002B162F">
        <w:rPr>
          <w:rFonts w:ascii="Times New Roman" w:hAnsi="Times New Roman" w:cs="Times New Roman"/>
          <w:sz w:val="20"/>
          <w:szCs w:val="20"/>
        </w:rPr>
        <w:t xml:space="preserve">) поддерживать техническое состояние внутридомового оборудования в соответствии с установленными требованиями и в </w:t>
      </w:r>
      <w:r w:rsidR="00FE0D6F" w:rsidRPr="002B162F">
        <w:rPr>
          <w:rFonts w:ascii="Times New Roman" w:hAnsi="Times New Roman" w:cs="Times New Roman"/>
          <w:sz w:val="20"/>
          <w:szCs w:val="20"/>
        </w:rPr>
        <w:t xml:space="preserve">состоянии </w:t>
      </w:r>
      <w:r w:rsidR="00491A5F" w:rsidRPr="002B162F">
        <w:rPr>
          <w:rFonts w:ascii="Times New Roman" w:hAnsi="Times New Roman" w:cs="Times New Roman"/>
          <w:sz w:val="20"/>
          <w:szCs w:val="20"/>
        </w:rPr>
        <w:t>готовности для получения коммунальной услуги</w:t>
      </w:r>
      <w:r w:rsidR="00DD4D0C" w:rsidRPr="002B162F">
        <w:rPr>
          <w:rFonts w:ascii="Times New Roman" w:hAnsi="Times New Roman" w:cs="Times New Roman"/>
          <w:sz w:val="20"/>
          <w:szCs w:val="20"/>
        </w:rPr>
        <w:t xml:space="preserve"> по электроснабжению</w:t>
      </w:r>
      <w:r w:rsidR="00491A5F" w:rsidRPr="002B162F">
        <w:rPr>
          <w:rFonts w:ascii="Times New Roman" w:hAnsi="Times New Roman" w:cs="Times New Roman"/>
          <w:sz w:val="20"/>
          <w:szCs w:val="20"/>
        </w:rPr>
        <w:t>;</w:t>
      </w:r>
    </w:p>
    <w:p w14:paraId="27EA01C2" w14:textId="2453DE34" w:rsidR="007A0E90" w:rsidRPr="002B162F" w:rsidRDefault="002037B3" w:rsidP="002B162F">
      <w:pPr>
        <w:pStyle w:val="Default"/>
        <w:ind w:firstLine="567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>о</w:t>
      </w:r>
      <w:r w:rsidR="007A0E90" w:rsidRPr="002B162F">
        <w:rPr>
          <w:sz w:val="20"/>
          <w:szCs w:val="20"/>
        </w:rPr>
        <w:t>) нести иные обязанности, предусмотренные законодательством РФ.</w:t>
      </w:r>
    </w:p>
    <w:p w14:paraId="4946D9D4" w14:textId="77777777" w:rsidR="004B2BE8" w:rsidRPr="002B162F" w:rsidRDefault="004B2BE8" w:rsidP="00A470D1">
      <w:pPr>
        <w:pStyle w:val="Default"/>
        <w:ind w:firstLine="426"/>
        <w:jc w:val="both"/>
        <w:rPr>
          <w:sz w:val="20"/>
          <w:szCs w:val="20"/>
        </w:rPr>
      </w:pPr>
    </w:p>
    <w:p w14:paraId="57523010" w14:textId="0B821744" w:rsidR="007A0E90" w:rsidRPr="002B162F" w:rsidRDefault="007A0E90" w:rsidP="002B162F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sz w:val="20"/>
          <w:szCs w:val="20"/>
        </w:rPr>
      </w:pPr>
      <w:r w:rsidRPr="002B162F">
        <w:rPr>
          <w:b/>
          <w:i/>
          <w:sz w:val="20"/>
          <w:szCs w:val="20"/>
        </w:rPr>
        <w:t>Потребитель</w:t>
      </w:r>
      <w:r w:rsidRPr="002B162F">
        <w:rPr>
          <w:b/>
          <w:sz w:val="20"/>
          <w:szCs w:val="20"/>
        </w:rPr>
        <w:t xml:space="preserve"> имеет право:</w:t>
      </w:r>
    </w:p>
    <w:p w14:paraId="070AC5AF" w14:textId="40802BB6" w:rsidR="007A0E90" w:rsidRPr="002B162F" w:rsidRDefault="007A0E90" w:rsidP="002B1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 xml:space="preserve">а) получать в необходимых объемах </w:t>
      </w:r>
      <w:r w:rsidR="00B930FD" w:rsidRPr="002B162F">
        <w:rPr>
          <w:rFonts w:ascii="Times New Roman" w:hAnsi="Times New Roman" w:cs="Times New Roman"/>
          <w:sz w:val="20"/>
          <w:szCs w:val="20"/>
        </w:rPr>
        <w:t xml:space="preserve">коммунальную услугу </w:t>
      </w:r>
      <w:r w:rsidR="00AD488E" w:rsidRPr="002B162F">
        <w:rPr>
          <w:rFonts w:ascii="Times New Roman" w:hAnsi="Times New Roman" w:cs="Times New Roman"/>
          <w:sz w:val="20"/>
          <w:szCs w:val="20"/>
        </w:rPr>
        <w:t>по электроснабжению</w:t>
      </w:r>
      <w:r w:rsidRPr="002B162F">
        <w:rPr>
          <w:rFonts w:ascii="Times New Roman" w:hAnsi="Times New Roman" w:cs="Times New Roman"/>
          <w:sz w:val="20"/>
          <w:szCs w:val="20"/>
        </w:rPr>
        <w:t xml:space="preserve"> надлежащего качества;</w:t>
      </w:r>
    </w:p>
    <w:p w14:paraId="434E8551" w14:textId="1019AF26" w:rsidR="001178D1" w:rsidRPr="002B162F" w:rsidRDefault="007A0E90" w:rsidP="002B162F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2B162F">
        <w:rPr>
          <w:color w:val="auto"/>
          <w:sz w:val="20"/>
          <w:szCs w:val="20"/>
        </w:rPr>
        <w:t xml:space="preserve">б) при наличии прибора учета ежемесячно снимать его показания и передавать их </w:t>
      </w:r>
      <w:r w:rsidR="00B930FD" w:rsidRPr="002B162F">
        <w:rPr>
          <w:i/>
          <w:color w:val="auto"/>
          <w:sz w:val="20"/>
          <w:szCs w:val="20"/>
        </w:rPr>
        <w:t>Р</w:t>
      </w:r>
      <w:r w:rsidRPr="002B162F">
        <w:rPr>
          <w:i/>
          <w:color w:val="auto"/>
          <w:sz w:val="20"/>
          <w:szCs w:val="20"/>
        </w:rPr>
        <w:t>есурсоснабжающей организации</w:t>
      </w:r>
      <w:r w:rsidRPr="002B162F">
        <w:rPr>
          <w:color w:val="auto"/>
          <w:sz w:val="20"/>
          <w:szCs w:val="20"/>
        </w:rPr>
        <w:t xml:space="preserve"> или уполномоченному ею лицу;</w:t>
      </w:r>
    </w:p>
    <w:p w14:paraId="365D5DDA" w14:textId="00AA8491" w:rsidR="007A0E90" w:rsidRPr="002B162F" w:rsidRDefault="007A0E90" w:rsidP="002B162F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2B162F">
        <w:rPr>
          <w:color w:val="auto"/>
          <w:sz w:val="20"/>
          <w:szCs w:val="20"/>
        </w:rPr>
        <w:t xml:space="preserve">в) получать от </w:t>
      </w:r>
      <w:r w:rsidR="00B930FD" w:rsidRPr="002B162F">
        <w:rPr>
          <w:i/>
          <w:color w:val="auto"/>
          <w:sz w:val="20"/>
          <w:szCs w:val="20"/>
        </w:rPr>
        <w:t>Р</w:t>
      </w:r>
      <w:r w:rsidRPr="002B162F">
        <w:rPr>
          <w:i/>
          <w:color w:val="auto"/>
          <w:sz w:val="20"/>
          <w:szCs w:val="20"/>
        </w:rPr>
        <w:t>есурсоснабжающей организации</w:t>
      </w:r>
      <w:r w:rsidRPr="002B162F">
        <w:rPr>
          <w:color w:val="auto"/>
          <w:sz w:val="20"/>
          <w:szCs w:val="20"/>
        </w:rPr>
        <w:t xml:space="preserve"> сведения о правильности исчисления предъявленного к уплате размера платы за </w:t>
      </w:r>
      <w:r w:rsidR="004B2BE8" w:rsidRPr="002B162F">
        <w:rPr>
          <w:color w:val="auto"/>
          <w:sz w:val="20"/>
          <w:szCs w:val="20"/>
        </w:rPr>
        <w:t>коммунальную услугу по электроснабжению</w:t>
      </w:r>
      <w:r w:rsidRPr="002B162F">
        <w:rPr>
          <w:color w:val="auto"/>
          <w:sz w:val="20"/>
          <w:szCs w:val="20"/>
        </w:rPr>
        <w:t xml:space="preserve">, о наличии (отсутствии) задолженности или переплаты за </w:t>
      </w:r>
      <w:r w:rsidR="004B2BE8" w:rsidRPr="002B162F">
        <w:rPr>
          <w:color w:val="auto"/>
          <w:sz w:val="20"/>
          <w:szCs w:val="20"/>
        </w:rPr>
        <w:t>коммунальную услугу по электроснабжению</w:t>
      </w:r>
      <w:r w:rsidRPr="002B162F">
        <w:rPr>
          <w:color w:val="auto"/>
          <w:sz w:val="20"/>
          <w:szCs w:val="20"/>
        </w:rPr>
        <w:t xml:space="preserve">, о наличии оснований и правильности начисления </w:t>
      </w:r>
      <w:r w:rsidR="00C90448" w:rsidRPr="002B162F">
        <w:rPr>
          <w:i/>
          <w:color w:val="auto"/>
          <w:sz w:val="20"/>
          <w:szCs w:val="20"/>
        </w:rPr>
        <w:t>Р</w:t>
      </w:r>
      <w:r w:rsidRPr="002B162F">
        <w:rPr>
          <w:i/>
          <w:color w:val="auto"/>
          <w:sz w:val="20"/>
          <w:szCs w:val="20"/>
        </w:rPr>
        <w:t>есурсоснабжающей организацией</w:t>
      </w:r>
      <w:r w:rsidRPr="002B162F">
        <w:rPr>
          <w:color w:val="auto"/>
          <w:sz w:val="20"/>
          <w:szCs w:val="20"/>
        </w:rPr>
        <w:t xml:space="preserve"> </w:t>
      </w:r>
      <w:r w:rsidR="00FE0D6F" w:rsidRPr="002B162F">
        <w:rPr>
          <w:i/>
          <w:color w:val="auto"/>
          <w:sz w:val="20"/>
          <w:szCs w:val="20"/>
        </w:rPr>
        <w:t>П</w:t>
      </w:r>
      <w:r w:rsidRPr="002B162F">
        <w:rPr>
          <w:i/>
          <w:color w:val="auto"/>
          <w:sz w:val="20"/>
          <w:szCs w:val="20"/>
        </w:rPr>
        <w:t>отребителю</w:t>
      </w:r>
      <w:r w:rsidRPr="002B162F">
        <w:rPr>
          <w:color w:val="auto"/>
          <w:sz w:val="20"/>
          <w:szCs w:val="20"/>
        </w:rPr>
        <w:t xml:space="preserve"> неустоек (штрафов, пеней);</w:t>
      </w:r>
    </w:p>
    <w:p w14:paraId="3F3696CD" w14:textId="5B3B852E" w:rsidR="007B792F" w:rsidRPr="007B792F" w:rsidRDefault="00A10398" w:rsidP="007B79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>г</w:t>
      </w:r>
      <w:r w:rsidR="007A0E90" w:rsidRPr="002B162F">
        <w:rPr>
          <w:rFonts w:ascii="Times New Roman" w:hAnsi="Times New Roman" w:cs="Times New Roman"/>
          <w:sz w:val="20"/>
          <w:szCs w:val="20"/>
        </w:rPr>
        <w:t>) привлекать для осуществления действий по установке, замене приборов учета лиц, отвечающих требованиям, установленным законодательством РФ для осуществления таких действий</w:t>
      </w:r>
      <w:r w:rsidR="007B792F">
        <w:rPr>
          <w:rFonts w:ascii="Times New Roman" w:hAnsi="Times New Roman" w:cs="Times New Roman"/>
          <w:sz w:val="20"/>
          <w:szCs w:val="20"/>
        </w:rPr>
        <w:t>,</w:t>
      </w:r>
      <w:r w:rsidR="007B792F">
        <w:t xml:space="preserve"> </w:t>
      </w:r>
      <w:r w:rsidR="007B792F" w:rsidRPr="007B792F">
        <w:rPr>
          <w:rFonts w:ascii="Times New Roman" w:hAnsi="Times New Roman" w:cs="Times New Roman"/>
          <w:sz w:val="20"/>
          <w:szCs w:val="20"/>
        </w:rPr>
        <w:t xml:space="preserve">при условии согласования технических характеристик приборов учета и иного оборудования, используемого для обеспечения коммерческого учета электрической энергии с </w:t>
      </w:r>
      <w:r w:rsidR="007B792F" w:rsidRPr="007B792F">
        <w:rPr>
          <w:rFonts w:ascii="Times New Roman" w:hAnsi="Times New Roman" w:cs="Times New Roman"/>
          <w:i/>
          <w:sz w:val="20"/>
          <w:szCs w:val="20"/>
        </w:rPr>
        <w:t>Ресурсоснабжающей организацией</w:t>
      </w:r>
      <w:r w:rsidR="007B792F" w:rsidRPr="007B792F">
        <w:rPr>
          <w:rFonts w:ascii="Times New Roman" w:hAnsi="Times New Roman" w:cs="Times New Roman"/>
          <w:sz w:val="20"/>
          <w:szCs w:val="20"/>
        </w:rPr>
        <w:t xml:space="preserve"> (в отношении </w:t>
      </w:r>
      <w:r w:rsidR="00BB0B1F" w:rsidRPr="007B792F">
        <w:rPr>
          <w:rFonts w:ascii="Times New Roman" w:hAnsi="Times New Roman" w:cs="Times New Roman"/>
          <w:sz w:val="20"/>
          <w:szCs w:val="20"/>
        </w:rPr>
        <w:t>помещени</w:t>
      </w:r>
      <w:r w:rsidR="00BB0B1F">
        <w:rPr>
          <w:rFonts w:ascii="Times New Roman" w:hAnsi="Times New Roman" w:cs="Times New Roman"/>
          <w:sz w:val="20"/>
          <w:szCs w:val="20"/>
        </w:rPr>
        <w:t>й</w:t>
      </w:r>
      <w:r w:rsidR="00BB0B1F" w:rsidRPr="007B792F">
        <w:rPr>
          <w:rFonts w:ascii="Times New Roman" w:hAnsi="Times New Roman" w:cs="Times New Roman"/>
          <w:sz w:val="20"/>
          <w:szCs w:val="20"/>
        </w:rPr>
        <w:t xml:space="preserve"> </w:t>
      </w:r>
      <w:r w:rsidR="007B792F" w:rsidRPr="007B792F">
        <w:rPr>
          <w:rFonts w:ascii="Times New Roman" w:hAnsi="Times New Roman" w:cs="Times New Roman"/>
          <w:sz w:val="20"/>
          <w:szCs w:val="20"/>
        </w:rPr>
        <w:t>в многоквартирном доме) или сетевой организацией (в отношении жилого дома (домовладения)).</w:t>
      </w:r>
    </w:p>
    <w:p w14:paraId="76ADC648" w14:textId="1571153F" w:rsidR="00224CD3" w:rsidRPr="002B162F" w:rsidRDefault="0054443E" w:rsidP="002B162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DF0D71" w:rsidRPr="002B162F">
        <w:rPr>
          <w:rFonts w:ascii="Times New Roman" w:hAnsi="Times New Roman" w:cs="Times New Roman"/>
          <w:sz w:val="20"/>
          <w:szCs w:val="20"/>
        </w:rPr>
        <w:t xml:space="preserve">) </w:t>
      </w:r>
      <w:r w:rsidR="00224CD3" w:rsidRPr="002B162F">
        <w:rPr>
          <w:rFonts w:ascii="Times New Roman" w:hAnsi="Times New Roman" w:cs="Times New Roman"/>
          <w:sz w:val="20"/>
          <w:szCs w:val="20"/>
        </w:rPr>
        <w:t xml:space="preserve">требовать от </w:t>
      </w:r>
      <w:r w:rsidR="00224CD3" w:rsidRPr="002B162F">
        <w:rPr>
          <w:rFonts w:ascii="Times New Roman" w:hAnsi="Times New Roman" w:cs="Times New Roman"/>
          <w:i/>
          <w:sz w:val="20"/>
          <w:szCs w:val="20"/>
        </w:rPr>
        <w:t>Ресурсоснабжающей организации</w:t>
      </w:r>
      <w:r w:rsidR="00224CD3" w:rsidRPr="002B162F">
        <w:rPr>
          <w:rFonts w:ascii="Times New Roman" w:hAnsi="Times New Roman" w:cs="Times New Roman"/>
          <w:sz w:val="20"/>
          <w:szCs w:val="20"/>
        </w:rPr>
        <w:t xml:space="preserve"> изменения размера платы за коммунальную услугу по электроснабжению в случаях и порядке, которые установлены Правилами предоставления коммунальных услуг, в том числе в случае предоставления коммунальной услуги </w:t>
      </w:r>
      <w:r w:rsidR="00A10398" w:rsidRPr="002B162F">
        <w:rPr>
          <w:rFonts w:ascii="Times New Roman" w:hAnsi="Times New Roman" w:cs="Times New Roman"/>
          <w:sz w:val="20"/>
          <w:szCs w:val="20"/>
        </w:rPr>
        <w:t xml:space="preserve">по электроснабжению </w:t>
      </w:r>
      <w:r w:rsidR="00224CD3" w:rsidRPr="002B162F">
        <w:rPr>
          <w:rFonts w:ascii="Times New Roman" w:hAnsi="Times New Roman" w:cs="Times New Roman"/>
          <w:sz w:val="20"/>
          <w:szCs w:val="20"/>
        </w:rPr>
        <w:t xml:space="preserve">ненадлежащего качества и (или) с перерывами, превышающими установленную продолжительность, а также за период временного отсутствия </w:t>
      </w:r>
      <w:r w:rsidR="00224CD3" w:rsidRPr="002B162F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="00224CD3" w:rsidRPr="002B162F">
        <w:rPr>
          <w:rFonts w:ascii="Times New Roman" w:hAnsi="Times New Roman" w:cs="Times New Roman"/>
          <w:sz w:val="20"/>
          <w:szCs w:val="20"/>
        </w:rPr>
        <w:t xml:space="preserve"> в занимаемом жилом помещении, </w:t>
      </w:r>
      <w:r w:rsidR="00A10398" w:rsidRPr="002B162F">
        <w:rPr>
          <w:rFonts w:ascii="Times New Roman" w:hAnsi="Times New Roman" w:cs="Times New Roman"/>
          <w:sz w:val="20"/>
          <w:szCs w:val="20"/>
        </w:rPr>
        <w:t xml:space="preserve">жилом </w:t>
      </w:r>
      <w:r w:rsidR="00224CD3" w:rsidRPr="002B162F">
        <w:rPr>
          <w:rFonts w:ascii="Times New Roman" w:hAnsi="Times New Roman" w:cs="Times New Roman"/>
          <w:sz w:val="20"/>
          <w:szCs w:val="20"/>
        </w:rPr>
        <w:t>доме (домовладении). При этом, если нарушение качества коммунальной услуги</w:t>
      </w:r>
      <w:r w:rsidR="00A10398" w:rsidRPr="002B162F">
        <w:rPr>
          <w:rFonts w:ascii="Times New Roman" w:hAnsi="Times New Roman" w:cs="Times New Roman"/>
          <w:sz w:val="20"/>
          <w:szCs w:val="20"/>
        </w:rPr>
        <w:t xml:space="preserve"> по электроснабжению</w:t>
      </w:r>
      <w:r w:rsidR="00224CD3" w:rsidRPr="002B162F">
        <w:rPr>
          <w:rFonts w:ascii="Times New Roman" w:hAnsi="Times New Roman" w:cs="Times New Roman"/>
          <w:sz w:val="20"/>
          <w:szCs w:val="20"/>
        </w:rPr>
        <w:t xml:space="preserve"> и (или) перерывы в предоставлении коммунальной услуги</w:t>
      </w:r>
      <w:r w:rsidR="004B2BE8" w:rsidRPr="002B162F">
        <w:rPr>
          <w:rFonts w:ascii="Times New Roman" w:hAnsi="Times New Roman" w:cs="Times New Roman"/>
          <w:sz w:val="20"/>
          <w:szCs w:val="20"/>
        </w:rPr>
        <w:t xml:space="preserve"> по электроснабжению</w:t>
      </w:r>
      <w:r w:rsidR="00224CD3" w:rsidRPr="002B162F">
        <w:rPr>
          <w:rFonts w:ascii="Times New Roman" w:hAnsi="Times New Roman" w:cs="Times New Roman"/>
          <w:sz w:val="20"/>
          <w:szCs w:val="20"/>
        </w:rPr>
        <w:t xml:space="preserve">, превышающие установленную продолжительность, возникли во внутридомовых инженерных системах, то изменение размера платы за коммунальную услугу </w:t>
      </w:r>
      <w:r w:rsidR="004B2BE8" w:rsidRPr="002B162F">
        <w:rPr>
          <w:rFonts w:ascii="Times New Roman" w:hAnsi="Times New Roman" w:cs="Times New Roman"/>
          <w:sz w:val="20"/>
          <w:szCs w:val="20"/>
        </w:rPr>
        <w:t xml:space="preserve">по электроснабжению </w:t>
      </w:r>
      <w:r w:rsidR="00224CD3" w:rsidRPr="002B162F">
        <w:rPr>
          <w:rFonts w:ascii="Times New Roman" w:hAnsi="Times New Roman" w:cs="Times New Roman"/>
          <w:sz w:val="20"/>
          <w:szCs w:val="20"/>
        </w:rPr>
        <w:t>не производится;</w:t>
      </w:r>
    </w:p>
    <w:p w14:paraId="2B320D1B" w14:textId="2E48DC11" w:rsidR="007A0E90" w:rsidRPr="002B162F" w:rsidRDefault="0054443E" w:rsidP="002B1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7A0E90" w:rsidRPr="002B162F">
        <w:rPr>
          <w:rFonts w:ascii="Times New Roman" w:hAnsi="Times New Roman" w:cs="Times New Roman"/>
          <w:sz w:val="20"/>
          <w:szCs w:val="20"/>
        </w:rPr>
        <w:t>) осуществлять иные права, предусмотренные законодательством РФ.</w:t>
      </w:r>
    </w:p>
    <w:p w14:paraId="1262A2D9" w14:textId="77777777" w:rsidR="004B2BE8" w:rsidRPr="002B162F" w:rsidRDefault="004B2BE8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53A936" w14:textId="77777777" w:rsidR="004B2BE8" w:rsidRPr="002B162F" w:rsidRDefault="007A0E90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162F">
        <w:rPr>
          <w:rFonts w:ascii="Times New Roman" w:hAnsi="Times New Roman" w:cs="Times New Roman"/>
          <w:b/>
          <w:sz w:val="20"/>
          <w:szCs w:val="20"/>
        </w:rPr>
        <w:t xml:space="preserve">IV. Учет объема </w:t>
      </w:r>
      <w:r w:rsidR="000A6FAE" w:rsidRPr="002B162F">
        <w:rPr>
          <w:rFonts w:ascii="Times New Roman" w:hAnsi="Times New Roman" w:cs="Times New Roman"/>
          <w:b/>
          <w:sz w:val="20"/>
          <w:szCs w:val="20"/>
        </w:rPr>
        <w:t>(количества)</w:t>
      </w:r>
      <w:r w:rsidR="00DD4D0C" w:rsidRPr="002B162F">
        <w:rPr>
          <w:rFonts w:ascii="Times New Roman" w:hAnsi="Times New Roman" w:cs="Times New Roman"/>
          <w:b/>
          <w:sz w:val="20"/>
          <w:szCs w:val="20"/>
        </w:rPr>
        <w:t xml:space="preserve"> коммунальной услуги по </w:t>
      </w:r>
      <w:r w:rsidR="006B3259" w:rsidRPr="002B162F">
        <w:rPr>
          <w:rFonts w:ascii="Times New Roman" w:hAnsi="Times New Roman" w:cs="Times New Roman"/>
          <w:b/>
          <w:sz w:val="20"/>
          <w:szCs w:val="20"/>
        </w:rPr>
        <w:t>электроснабжени</w:t>
      </w:r>
      <w:r w:rsidR="00DD4D0C" w:rsidRPr="002B162F">
        <w:rPr>
          <w:rFonts w:ascii="Times New Roman" w:hAnsi="Times New Roman" w:cs="Times New Roman"/>
          <w:b/>
          <w:sz w:val="20"/>
          <w:szCs w:val="20"/>
        </w:rPr>
        <w:t>ю</w:t>
      </w:r>
    </w:p>
    <w:p w14:paraId="3A2D8CF7" w14:textId="0F5199E0" w:rsidR="007A0E90" w:rsidRPr="002B162F" w:rsidRDefault="007A0E90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85B680" w14:textId="3F9EF00C" w:rsidR="007A0E90" w:rsidRPr="002B162F" w:rsidRDefault="00BA6323" w:rsidP="007C3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>1</w:t>
      </w:r>
      <w:r w:rsidR="00290A82">
        <w:rPr>
          <w:rFonts w:ascii="Times New Roman" w:hAnsi="Times New Roman" w:cs="Times New Roman"/>
          <w:sz w:val="20"/>
          <w:szCs w:val="20"/>
        </w:rPr>
        <w:t>4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. Учет объема (количества) </w:t>
      </w:r>
      <w:r w:rsidR="00620827" w:rsidRPr="002B162F">
        <w:rPr>
          <w:rFonts w:ascii="Times New Roman" w:hAnsi="Times New Roman" w:cs="Times New Roman"/>
          <w:sz w:val="20"/>
          <w:szCs w:val="20"/>
        </w:rPr>
        <w:t>коммунальной услуги по электроснабжению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, предоставленной </w:t>
      </w:r>
      <w:r w:rsidR="006B3259" w:rsidRPr="002B162F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2B162F">
        <w:rPr>
          <w:rFonts w:ascii="Times New Roman" w:hAnsi="Times New Roman" w:cs="Times New Roman"/>
          <w:i/>
          <w:sz w:val="20"/>
          <w:szCs w:val="20"/>
        </w:rPr>
        <w:t>отребителю</w:t>
      </w:r>
      <w:r w:rsidR="007A0E90" w:rsidRPr="002B162F">
        <w:rPr>
          <w:rFonts w:ascii="Times New Roman" w:hAnsi="Times New Roman" w:cs="Times New Roman"/>
          <w:sz w:val="20"/>
          <w:szCs w:val="20"/>
        </w:rPr>
        <w:t>, осуществляется с использованием приборов учета</w:t>
      </w:r>
      <w:r w:rsidR="00C71841" w:rsidRPr="002B162F">
        <w:rPr>
          <w:rFonts w:ascii="Times New Roman" w:hAnsi="Times New Roman" w:cs="Times New Roman"/>
          <w:sz w:val="20"/>
          <w:szCs w:val="20"/>
        </w:rPr>
        <w:t>, указанных в договоре,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законодательства РФ.</w:t>
      </w:r>
    </w:p>
    <w:p w14:paraId="24B70D04" w14:textId="5F3B2D5F" w:rsidR="007A0E90" w:rsidRPr="002B162F" w:rsidRDefault="007A0E90" w:rsidP="00EA67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>К использованию допускаются приборы учета утвержденного типа и прошедшие поверку в соответствии с требованиями законодательства РФ об обеспечении единства измерений.</w:t>
      </w:r>
    </w:p>
    <w:p w14:paraId="02B42C97" w14:textId="4F6BE14A" w:rsidR="0056024E" w:rsidRPr="002B162F" w:rsidRDefault="0056024E" w:rsidP="005A5E7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162F">
        <w:rPr>
          <w:rFonts w:ascii="Times New Roman" w:hAnsi="Times New Roman" w:cs="Times New Roman"/>
          <w:bCs/>
          <w:sz w:val="20"/>
          <w:szCs w:val="20"/>
        </w:rPr>
        <w:t xml:space="preserve">При наличии в границах балансовой принадлежности энергопринимающих устройств </w:t>
      </w:r>
      <w:r w:rsidRPr="002B162F">
        <w:rPr>
          <w:rFonts w:ascii="Times New Roman" w:hAnsi="Times New Roman" w:cs="Times New Roman"/>
          <w:bCs/>
          <w:i/>
          <w:sz w:val="20"/>
          <w:szCs w:val="20"/>
        </w:rPr>
        <w:t>Потребителя</w:t>
      </w:r>
      <w:r w:rsidR="00F9416E" w:rsidRPr="002B16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F59C8" w:rsidRPr="002B162F">
        <w:rPr>
          <w:rFonts w:ascii="Times New Roman" w:hAnsi="Times New Roman" w:cs="Times New Roman"/>
          <w:bCs/>
          <w:sz w:val="20"/>
          <w:szCs w:val="20"/>
        </w:rPr>
        <w:t xml:space="preserve">объекта микрогенерации, </w:t>
      </w:r>
      <w:r w:rsidRPr="002B162F">
        <w:rPr>
          <w:rFonts w:ascii="Times New Roman" w:hAnsi="Times New Roman" w:cs="Times New Roman"/>
          <w:bCs/>
          <w:sz w:val="20"/>
          <w:szCs w:val="20"/>
        </w:rPr>
        <w:t xml:space="preserve">в отношении которого с </w:t>
      </w:r>
      <w:r w:rsidRPr="002B162F">
        <w:rPr>
          <w:rFonts w:ascii="Times New Roman" w:hAnsi="Times New Roman" w:cs="Times New Roman"/>
          <w:bCs/>
          <w:i/>
          <w:sz w:val="20"/>
          <w:szCs w:val="20"/>
        </w:rPr>
        <w:t xml:space="preserve">Ресурсоснабжающей организацией </w:t>
      </w:r>
      <w:r w:rsidRPr="002B162F">
        <w:rPr>
          <w:rFonts w:ascii="Times New Roman" w:hAnsi="Times New Roman" w:cs="Times New Roman"/>
          <w:bCs/>
          <w:sz w:val="20"/>
          <w:szCs w:val="20"/>
        </w:rPr>
        <w:t xml:space="preserve">заключен договор купли-продажи электрической энергии, произведенной на объектах микрогенерации,  объем  (количество) потребленной коммунальной услуги </w:t>
      </w:r>
      <w:r w:rsidR="00F0054C" w:rsidRPr="002B162F">
        <w:rPr>
          <w:rFonts w:ascii="Times New Roman" w:hAnsi="Times New Roman" w:cs="Times New Roman"/>
          <w:bCs/>
          <w:sz w:val="20"/>
          <w:szCs w:val="20"/>
        </w:rPr>
        <w:t xml:space="preserve">по электроснабжению </w:t>
      </w:r>
      <w:r w:rsidRPr="002B162F">
        <w:rPr>
          <w:rFonts w:ascii="Times New Roman" w:hAnsi="Times New Roman" w:cs="Times New Roman"/>
          <w:bCs/>
          <w:sz w:val="20"/>
          <w:szCs w:val="20"/>
        </w:rPr>
        <w:t>определяется в следующем порядке:</w:t>
      </w:r>
    </w:p>
    <w:p w14:paraId="551F5305" w14:textId="77777777" w:rsidR="0056024E" w:rsidRPr="002B162F" w:rsidRDefault="0056024E" w:rsidP="002B16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 xml:space="preserve">- для </w:t>
      </w:r>
      <w:r w:rsidRPr="002B162F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Pr="002B162F">
        <w:rPr>
          <w:rFonts w:ascii="Times New Roman" w:hAnsi="Times New Roman" w:cs="Times New Roman"/>
          <w:sz w:val="20"/>
          <w:szCs w:val="20"/>
        </w:rPr>
        <w:t xml:space="preserve">, рассчитывающегося по </w:t>
      </w:r>
      <w:proofErr w:type="spellStart"/>
      <w:r w:rsidRPr="002B162F">
        <w:rPr>
          <w:rFonts w:ascii="Times New Roman" w:hAnsi="Times New Roman" w:cs="Times New Roman"/>
          <w:sz w:val="20"/>
          <w:szCs w:val="20"/>
        </w:rPr>
        <w:t>одноставочной</w:t>
      </w:r>
      <w:proofErr w:type="spellEnd"/>
      <w:r w:rsidRPr="002B162F">
        <w:rPr>
          <w:rFonts w:ascii="Times New Roman" w:hAnsi="Times New Roman" w:cs="Times New Roman"/>
          <w:sz w:val="20"/>
          <w:szCs w:val="20"/>
        </w:rPr>
        <w:t xml:space="preserve"> цене (тарифу), под объемом (количеством) потребленной электрической энергии понимается, определенная по итогам расчетного периода величина, на которую объем (количество) принятой из сети электрической энергии превышает объем (количество) переданной в сеть электрической энергии.</w:t>
      </w:r>
    </w:p>
    <w:p w14:paraId="0BE59C91" w14:textId="2DC0BDEA" w:rsidR="0056024E" w:rsidRPr="002B162F" w:rsidRDefault="0056024E" w:rsidP="002B162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 xml:space="preserve">- для </w:t>
      </w:r>
      <w:r w:rsidRPr="002B162F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Pr="002B162F">
        <w:rPr>
          <w:rFonts w:ascii="Times New Roman" w:hAnsi="Times New Roman" w:cs="Times New Roman"/>
          <w:sz w:val="20"/>
          <w:szCs w:val="20"/>
        </w:rPr>
        <w:t xml:space="preserve">, рассчитывающегося по </w:t>
      </w:r>
      <w:proofErr w:type="spellStart"/>
      <w:r w:rsidRPr="002B162F">
        <w:rPr>
          <w:rFonts w:ascii="Times New Roman" w:hAnsi="Times New Roman" w:cs="Times New Roman"/>
          <w:sz w:val="20"/>
          <w:szCs w:val="20"/>
        </w:rPr>
        <w:t>одноставочной</w:t>
      </w:r>
      <w:proofErr w:type="spellEnd"/>
      <w:r w:rsidRPr="002B162F">
        <w:rPr>
          <w:rFonts w:ascii="Times New Roman" w:hAnsi="Times New Roman" w:cs="Times New Roman"/>
          <w:sz w:val="20"/>
          <w:szCs w:val="20"/>
        </w:rPr>
        <w:t xml:space="preserve"> цене (тарифу), дифференцированной по зонам суток, под объемом (количеством) потребленной электрической энергии, понимается, определенная в соответствующие зоны суток по итогам расчетного периода величина, на которую объем (количество) принятой из сети электрической энергии превышает объем (количество) переданной в сеть электрической энергии</w:t>
      </w:r>
    </w:p>
    <w:p w14:paraId="1D7B14FE" w14:textId="78AEA10E" w:rsidR="007A0E90" w:rsidRPr="002B162F" w:rsidRDefault="00BA6323" w:rsidP="007C32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>1</w:t>
      </w:r>
      <w:r w:rsidR="00290A82">
        <w:rPr>
          <w:rFonts w:ascii="Times New Roman" w:hAnsi="Times New Roman" w:cs="Times New Roman"/>
          <w:sz w:val="20"/>
          <w:szCs w:val="20"/>
        </w:rPr>
        <w:t>5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. </w:t>
      </w:r>
      <w:r w:rsidR="00C9320D" w:rsidRPr="002B162F">
        <w:rPr>
          <w:rFonts w:ascii="Times New Roman" w:hAnsi="Times New Roman" w:cs="Times New Roman"/>
          <w:sz w:val="20"/>
          <w:szCs w:val="20"/>
        </w:rPr>
        <w:tab/>
      </w:r>
      <w:r w:rsidR="007A0E90" w:rsidRPr="002B162F">
        <w:rPr>
          <w:rFonts w:ascii="Times New Roman" w:hAnsi="Times New Roman" w:cs="Times New Roman"/>
          <w:sz w:val="20"/>
          <w:szCs w:val="20"/>
        </w:rPr>
        <w:t>В отсутствие приборов учета</w:t>
      </w:r>
      <w:r w:rsidR="00AF6366" w:rsidRPr="002B162F">
        <w:rPr>
          <w:rFonts w:ascii="Times New Roman" w:hAnsi="Times New Roman" w:cs="Times New Roman"/>
          <w:sz w:val="20"/>
          <w:szCs w:val="20"/>
        </w:rPr>
        <w:t xml:space="preserve">, </w:t>
      </w:r>
      <w:r w:rsidR="00AF6366" w:rsidRPr="002B162F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AF6366" w:rsidRPr="002B162F">
        <w:rPr>
          <w:rFonts w:ascii="Times New Roman" w:hAnsi="Times New Roman" w:cs="Times New Roman"/>
          <w:sz w:val="20"/>
          <w:szCs w:val="20"/>
        </w:rPr>
        <w:t xml:space="preserve">случае непредставления показаний расчетного прибора учета в установленные Правилами предоставления коммунальных услуг сроки, выхода из строя или утраты ранее введенного в эксплуатацию прибора учета или истечения  интервала между поверками расчетного прибора учета, не обеспечения допуска в занимаемое </w:t>
      </w:r>
      <w:r w:rsidR="00AF6366" w:rsidRPr="002B162F">
        <w:rPr>
          <w:rFonts w:ascii="Times New Roman" w:hAnsi="Times New Roman" w:cs="Times New Roman"/>
          <w:i/>
          <w:sz w:val="20"/>
          <w:szCs w:val="20"/>
        </w:rPr>
        <w:t>Потребителем</w:t>
      </w:r>
      <w:r w:rsidR="00AF6366" w:rsidRPr="002B162F">
        <w:rPr>
          <w:rFonts w:ascii="Times New Roman" w:hAnsi="Times New Roman" w:cs="Times New Roman"/>
          <w:sz w:val="20"/>
          <w:szCs w:val="20"/>
        </w:rPr>
        <w:t xml:space="preserve"> помещение в многоквартирном доме, </w:t>
      </w:r>
      <w:r w:rsidR="0057570A" w:rsidRPr="002B162F">
        <w:rPr>
          <w:rFonts w:ascii="Times New Roman" w:hAnsi="Times New Roman" w:cs="Times New Roman"/>
          <w:sz w:val="20"/>
          <w:szCs w:val="20"/>
        </w:rPr>
        <w:t xml:space="preserve">жилой </w:t>
      </w:r>
      <w:r w:rsidR="00AF6366" w:rsidRPr="002B162F">
        <w:rPr>
          <w:rFonts w:ascii="Times New Roman" w:hAnsi="Times New Roman" w:cs="Times New Roman"/>
          <w:sz w:val="20"/>
          <w:szCs w:val="20"/>
        </w:rPr>
        <w:t xml:space="preserve">дом (домовладение) </w:t>
      </w:r>
      <w:r w:rsidR="007A0E90" w:rsidRPr="002B162F">
        <w:rPr>
          <w:rFonts w:ascii="Times New Roman" w:hAnsi="Times New Roman" w:cs="Times New Roman"/>
          <w:sz w:val="20"/>
          <w:szCs w:val="20"/>
        </w:rPr>
        <w:lastRenderedPageBreak/>
        <w:t xml:space="preserve">определение объема (количества) </w:t>
      </w:r>
      <w:r w:rsidR="006B3259" w:rsidRPr="002B162F">
        <w:rPr>
          <w:rFonts w:ascii="Times New Roman" w:hAnsi="Times New Roman" w:cs="Times New Roman"/>
          <w:sz w:val="20"/>
          <w:szCs w:val="20"/>
        </w:rPr>
        <w:t>коммунальной услуги</w:t>
      </w:r>
      <w:r w:rsidR="00F0054C" w:rsidRPr="002B162F">
        <w:rPr>
          <w:rFonts w:ascii="Times New Roman" w:hAnsi="Times New Roman" w:cs="Times New Roman"/>
          <w:sz w:val="20"/>
          <w:szCs w:val="20"/>
        </w:rPr>
        <w:t xml:space="preserve"> по </w:t>
      </w:r>
      <w:r w:rsidR="006B3259" w:rsidRPr="002B162F">
        <w:rPr>
          <w:rFonts w:ascii="Times New Roman" w:hAnsi="Times New Roman" w:cs="Times New Roman"/>
          <w:sz w:val="20"/>
          <w:szCs w:val="20"/>
        </w:rPr>
        <w:t>электроснабжени</w:t>
      </w:r>
      <w:r w:rsidR="00620827" w:rsidRPr="002B162F">
        <w:rPr>
          <w:rFonts w:ascii="Times New Roman" w:hAnsi="Times New Roman" w:cs="Times New Roman"/>
          <w:sz w:val="20"/>
          <w:szCs w:val="20"/>
        </w:rPr>
        <w:t>ю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, предоставленной </w:t>
      </w:r>
      <w:r w:rsidR="00620827" w:rsidRPr="002B162F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2B162F">
        <w:rPr>
          <w:rFonts w:ascii="Times New Roman" w:hAnsi="Times New Roman" w:cs="Times New Roman"/>
          <w:i/>
          <w:sz w:val="20"/>
          <w:szCs w:val="20"/>
        </w:rPr>
        <w:t>отребителю</w:t>
      </w:r>
      <w:r w:rsidR="007A0E90" w:rsidRPr="002B162F">
        <w:rPr>
          <w:rFonts w:ascii="Times New Roman" w:hAnsi="Times New Roman" w:cs="Times New Roman"/>
          <w:sz w:val="20"/>
          <w:szCs w:val="20"/>
        </w:rPr>
        <w:t>, осуществляется в порядке, предусмотренном законодательством РФ.</w:t>
      </w:r>
    </w:p>
    <w:p w14:paraId="15E11EA5" w14:textId="5E6599BC" w:rsidR="007A0E90" w:rsidRPr="002B162F" w:rsidRDefault="00BA6323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>1</w:t>
      </w:r>
      <w:r w:rsidR="00290A82">
        <w:rPr>
          <w:rFonts w:ascii="Times New Roman" w:hAnsi="Times New Roman" w:cs="Times New Roman"/>
          <w:sz w:val="20"/>
          <w:szCs w:val="20"/>
        </w:rPr>
        <w:t>6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. </w:t>
      </w:r>
      <w:r w:rsidR="00C9320D" w:rsidRPr="002B162F">
        <w:rPr>
          <w:rFonts w:ascii="Times New Roman" w:hAnsi="Times New Roman" w:cs="Times New Roman"/>
          <w:sz w:val="20"/>
          <w:szCs w:val="20"/>
        </w:rPr>
        <w:tab/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При определении объема (количества) </w:t>
      </w:r>
      <w:r w:rsidR="006B3259" w:rsidRPr="002B162F">
        <w:rPr>
          <w:rFonts w:ascii="Times New Roman" w:hAnsi="Times New Roman" w:cs="Times New Roman"/>
          <w:sz w:val="20"/>
          <w:szCs w:val="20"/>
        </w:rPr>
        <w:t>коммунальной услуги</w:t>
      </w:r>
      <w:r w:rsidR="005E2981" w:rsidRPr="002B162F">
        <w:rPr>
          <w:rFonts w:ascii="Times New Roman" w:hAnsi="Times New Roman" w:cs="Times New Roman"/>
          <w:sz w:val="20"/>
          <w:szCs w:val="20"/>
        </w:rPr>
        <w:t xml:space="preserve"> по</w:t>
      </w:r>
      <w:r w:rsidR="006B3259" w:rsidRPr="002B162F">
        <w:rPr>
          <w:rFonts w:ascii="Times New Roman" w:hAnsi="Times New Roman" w:cs="Times New Roman"/>
          <w:sz w:val="20"/>
          <w:szCs w:val="20"/>
        </w:rPr>
        <w:t xml:space="preserve"> электроснабжени</w:t>
      </w:r>
      <w:r w:rsidR="005E2981" w:rsidRPr="002B162F">
        <w:rPr>
          <w:rFonts w:ascii="Times New Roman" w:hAnsi="Times New Roman" w:cs="Times New Roman"/>
          <w:sz w:val="20"/>
          <w:szCs w:val="20"/>
        </w:rPr>
        <w:t>ю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, предоставленной </w:t>
      </w:r>
      <w:r w:rsidR="006B3259" w:rsidRPr="002B162F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2B162F">
        <w:rPr>
          <w:rFonts w:ascii="Times New Roman" w:hAnsi="Times New Roman" w:cs="Times New Roman"/>
          <w:i/>
          <w:sz w:val="20"/>
          <w:szCs w:val="20"/>
        </w:rPr>
        <w:t>отребителю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, показания приборов учета, переданные </w:t>
      </w:r>
      <w:r w:rsidR="006B3259" w:rsidRPr="002B162F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2B162F">
        <w:rPr>
          <w:rFonts w:ascii="Times New Roman" w:hAnsi="Times New Roman" w:cs="Times New Roman"/>
          <w:i/>
          <w:sz w:val="20"/>
          <w:szCs w:val="20"/>
        </w:rPr>
        <w:t>отребителем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 не позднее 25 числа расчетного периода, учитываются в расчетном периоде в порядке, установленном законодательством РФ.</w:t>
      </w:r>
    </w:p>
    <w:p w14:paraId="78614AE9" w14:textId="6256202B" w:rsidR="007A0E90" w:rsidRPr="002B162F" w:rsidRDefault="007A0E90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 xml:space="preserve">После присоединения прибора учета электрической энергии к </w:t>
      </w:r>
      <w:r w:rsidR="007C3203" w:rsidRPr="002B162F">
        <w:rPr>
          <w:rFonts w:ascii="Times New Roman" w:hAnsi="Times New Roman" w:cs="Times New Roman"/>
          <w:sz w:val="20"/>
          <w:szCs w:val="20"/>
        </w:rPr>
        <w:t xml:space="preserve">ИСУ </w:t>
      </w:r>
      <w:r w:rsidRPr="002B162F">
        <w:rPr>
          <w:rFonts w:ascii="Times New Roman" w:hAnsi="Times New Roman" w:cs="Times New Roman"/>
          <w:sz w:val="20"/>
          <w:szCs w:val="20"/>
        </w:rPr>
        <w:t>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14:paraId="33A316FB" w14:textId="77777777" w:rsidR="007C3203" w:rsidRPr="002B162F" w:rsidRDefault="007C3203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83C039" w14:textId="1D1D00E4" w:rsidR="007A0E90" w:rsidRPr="002B162F" w:rsidRDefault="007A0E90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162F">
        <w:rPr>
          <w:rFonts w:ascii="Times New Roman" w:hAnsi="Times New Roman" w:cs="Times New Roman"/>
          <w:b/>
          <w:sz w:val="20"/>
          <w:szCs w:val="20"/>
        </w:rPr>
        <w:t xml:space="preserve">V. Размер платы за </w:t>
      </w:r>
      <w:r w:rsidR="002B37C2" w:rsidRPr="002B162F">
        <w:rPr>
          <w:rFonts w:ascii="Times New Roman" w:hAnsi="Times New Roman" w:cs="Times New Roman"/>
          <w:b/>
          <w:sz w:val="20"/>
          <w:szCs w:val="20"/>
        </w:rPr>
        <w:t>коммунальную услугу по электроснабжению</w:t>
      </w:r>
      <w:r w:rsidRPr="002B162F">
        <w:rPr>
          <w:rFonts w:ascii="Times New Roman" w:hAnsi="Times New Roman" w:cs="Times New Roman"/>
          <w:b/>
          <w:sz w:val="20"/>
          <w:szCs w:val="20"/>
        </w:rPr>
        <w:t xml:space="preserve"> и порядок расчетов</w:t>
      </w:r>
    </w:p>
    <w:p w14:paraId="61CEE612" w14:textId="77777777" w:rsidR="007C3203" w:rsidRPr="002B162F" w:rsidRDefault="007C3203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721869" w14:textId="606D9F7B" w:rsidR="00FE2A7D" w:rsidRPr="002B162F" w:rsidRDefault="00BA6323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>1</w:t>
      </w:r>
      <w:r w:rsidR="00290A82">
        <w:rPr>
          <w:rFonts w:ascii="Times New Roman" w:hAnsi="Times New Roman" w:cs="Times New Roman"/>
          <w:sz w:val="20"/>
          <w:szCs w:val="20"/>
        </w:rPr>
        <w:t>7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. Размер платы за коммунальную услугу </w:t>
      </w:r>
      <w:r w:rsidR="00AD488E" w:rsidRPr="002B162F">
        <w:rPr>
          <w:rFonts w:ascii="Times New Roman" w:hAnsi="Times New Roman" w:cs="Times New Roman"/>
          <w:sz w:val="20"/>
          <w:szCs w:val="20"/>
        </w:rPr>
        <w:t>по электроснабжению</w:t>
      </w:r>
      <w:r w:rsidR="002B37C2" w:rsidRPr="002B162F">
        <w:rPr>
          <w:rFonts w:ascii="Times New Roman" w:hAnsi="Times New Roman" w:cs="Times New Roman"/>
          <w:sz w:val="20"/>
          <w:szCs w:val="20"/>
        </w:rPr>
        <w:t xml:space="preserve"> 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рассчитывается в установленном законодательством РФ порядке </w:t>
      </w:r>
      <w:r w:rsidR="00BE53C6" w:rsidRPr="002B162F">
        <w:rPr>
          <w:rFonts w:ascii="Times New Roman" w:hAnsi="Times New Roman" w:cs="Times New Roman"/>
          <w:bCs/>
          <w:sz w:val="20"/>
          <w:szCs w:val="20"/>
        </w:rPr>
        <w:t>и</w:t>
      </w:r>
      <w:r w:rsidR="00BE53C6" w:rsidRPr="002B162F">
        <w:rPr>
          <w:rFonts w:ascii="Times New Roman" w:hAnsi="Times New Roman" w:cs="Times New Roman"/>
          <w:sz w:val="20"/>
          <w:szCs w:val="20"/>
        </w:rPr>
        <w:t xml:space="preserve"> определяется как произведение объема (количества) оказанной коммунальной услуги </w:t>
      </w:r>
      <w:r w:rsidR="007C3203" w:rsidRPr="002B162F">
        <w:rPr>
          <w:rFonts w:ascii="Times New Roman" w:hAnsi="Times New Roman" w:cs="Times New Roman"/>
          <w:sz w:val="20"/>
          <w:szCs w:val="20"/>
        </w:rPr>
        <w:t xml:space="preserve">по электроснабжению </w:t>
      </w:r>
      <w:r w:rsidR="00290A82">
        <w:rPr>
          <w:rFonts w:ascii="Times New Roman" w:hAnsi="Times New Roman" w:cs="Times New Roman"/>
          <w:sz w:val="20"/>
          <w:szCs w:val="20"/>
        </w:rPr>
        <w:t>и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 тарифа (цен</w:t>
      </w:r>
      <w:r w:rsidR="00290A82">
        <w:rPr>
          <w:rFonts w:ascii="Times New Roman" w:hAnsi="Times New Roman" w:cs="Times New Roman"/>
          <w:sz w:val="20"/>
          <w:szCs w:val="20"/>
        </w:rPr>
        <w:t>ы</w:t>
      </w:r>
      <w:r w:rsidR="007A0E90" w:rsidRPr="002B162F">
        <w:rPr>
          <w:rFonts w:ascii="Times New Roman" w:hAnsi="Times New Roman" w:cs="Times New Roman"/>
          <w:sz w:val="20"/>
          <w:szCs w:val="20"/>
        </w:rPr>
        <w:t>), устанавливаем</w:t>
      </w:r>
      <w:r w:rsidR="00290A82">
        <w:rPr>
          <w:rFonts w:ascii="Times New Roman" w:hAnsi="Times New Roman" w:cs="Times New Roman"/>
          <w:sz w:val="20"/>
          <w:szCs w:val="20"/>
        </w:rPr>
        <w:t>ого</w:t>
      </w:r>
      <w:r w:rsidR="007A0E90" w:rsidRPr="002B162F">
        <w:rPr>
          <w:rFonts w:ascii="Times New Roman" w:hAnsi="Times New Roman" w:cs="Times New Roman"/>
          <w:sz w:val="20"/>
          <w:szCs w:val="20"/>
        </w:rPr>
        <w:t xml:space="preserve"> законодательством РФ о государственном регулировании цен (тарифов).</w:t>
      </w:r>
    </w:p>
    <w:p w14:paraId="481F357B" w14:textId="2D1CEF77" w:rsidR="007A0E90" w:rsidRPr="00253874" w:rsidRDefault="00FE2A7D" w:rsidP="002B1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162F">
        <w:rPr>
          <w:rFonts w:ascii="Times New Roman" w:hAnsi="Times New Roman" w:cs="Times New Roman"/>
          <w:sz w:val="20"/>
          <w:szCs w:val="20"/>
        </w:rPr>
        <w:t xml:space="preserve">Изменение применяемых в расчетах тарифов на электроэнергию, поставляемую по </w:t>
      </w:r>
      <w:r w:rsidR="0057570A" w:rsidRPr="002B162F">
        <w:rPr>
          <w:rFonts w:ascii="Times New Roman" w:hAnsi="Times New Roman" w:cs="Times New Roman"/>
          <w:sz w:val="20"/>
          <w:szCs w:val="20"/>
        </w:rPr>
        <w:t>д</w:t>
      </w:r>
      <w:r w:rsidRPr="002B162F">
        <w:rPr>
          <w:rFonts w:ascii="Times New Roman" w:hAnsi="Times New Roman" w:cs="Times New Roman"/>
          <w:sz w:val="20"/>
          <w:szCs w:val="20"/>
        </w:rPr>
        <w:t xml:space="preserve">оговору, производится с даты введения в действие тарифов, без предварительного уведомления </w:t>
      </w:r>
      <w:r w:rsidRPr="002B162F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Pr="00253874">
        <w:rPr>
          <w:rFonts w:ascii="Times New Roman" w:hAnsi="Times New Roman" w:cs="Times New Roman"/>
          <w:sz w:val="20"/>
          <w:szCs w:val="20"/>
        </w:rPr>
        <w:t xml:space="preserve"> и (или) подписания дополнительного соглашения.</w:t>
      </w:r>
    </w:p>
    <w:p w14:paraId="40EDE6D7" w14:textId="3F3A9B24" w:rsidR="00D549C1" w:rsidRPr="00253874" w:rsidRDefault="00E14861" w:rsidP="007F6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1</w:t>
      </w:r>
      <w:r w:rsidR="00290A82">
        <w:rPr>
          <w:rFonts w:ascii="Times New Roman" w:hAnsi="Times New Roman" w:cs="Times New Roman"/>
          <w:sz w:val="20"/>
          <w:szCs w:val="20"/>
        </w:rPr>
        <w:t>8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. Плата за </w:t>
      </w:r>
      <w:r w:rsidR="001D4631" w:rsidRPr="00253874">
        <w:rPr>
          <w:rFonts w:ascii="Times New Roman" w:hAnsi="Times New Roman" w:cs="Times New Roman"/>
          <w:sz w:val="20"/>
          <w:szCs w:val="20"/>
        </w:rPr>
        <w:t xml:space="preserve">потребленную </w:t>
      </w:r>
      <w:r w:rsidR="007C3203" w:rsidRPr="00253874">
        <w:rPr>
          <w:rFonts w:ascii="Times New Roman" w:hAnsi="Times New Roman" w:cs="Times New Roman"/>
          <w:sz w:val="20"/>
          <w:szCs w:val="20"/>
        </w:rPr>
        <w:t>коммунальную услугу по электроснабжению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вносится </w:t>
      </w:r>
      <w:r w:rsidRPr="00253874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>отребителем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53874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>есурсоснабжающей</w:t>
      </w:r>
      <w:proofErr w:type="spellEnd"/>
      <w:r w:rsidR="007A0E90" w:rsidRPr="00253874">
        <w:rPr>
          <w:rFonts w:ascii="Times New Roman" w:hAnsi="Times New Roman" w:cs="Times New Roman"/>
          <w:i/>
          <w:sz w:val="20"/>
          <w:szCs w:val="20"/>
        </w:rPr>
        <w:t xml:space="preserve"> организации</w:t>
      </w:r>
      <w:r w:rsidR="00B61190">
        <w:rPr>
          <w:rFonts w:ascii="Times New Roman" w:hAnsi="Times New Roman" w:cs="Times New Roman"/>
          <w:sz w:val="20"/>
          <w:szCs w:val="20"/>
        </w:rPr>
        <w:t xml:space="preserve"> в порядке и сроки, которые установлены законодательством РФ.</w:t>
      </w:r>
    </w:p>
    <w:p w14:paraId="520E917C" w14:textId="6437B096" w:rsidR="007A0E90" w:rsidRPr="00253874" w:rsidRDefault="00290A82" w:rsidP="007C3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. 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 xml:space="preserve">Потребитель 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вправе осуществлять предварительную оплату </w:t>
      </w:r>
      <w:r w:rsidR="007B6A38" w:rsidRPr="00253874">
        <w:rPr>
          <w:rFonts w:ascii="Times New Roman" w:hAnsi="Times New Roman" w:cs="Times New Roman"/>
          <w:sz w:val="20"/>
          <w:szCs w:val="20"/>
        </w:rPr>
        <w:t xml:space="preserve">за </w:t>
      </w:r>
      <w:r w:rsidR="007C3203" w:rsidRPr="00253874">
        <w:rPr>
          <w:rFonts w:ascii="Times New Roman" w:hAnsi="Times New Roman" w:cs="Times New Roman"/>
          <w:sz w:val="20"/>
          <w:szCs w:val="20"/>
        </w:rPr>
        <w:t>коммунальную услугу по электроснабжению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в счет будущих расчетных периодов</w:t>
      </w:r>
      <w:r w:rsidR="00E83FB3" w:rsidRPr="00253874">
        <w:rPr>
          <w:rFonts w:ascii="Times New Roman" w:hAnsi="Times New Roman" w:cs="Times New Roman"/>
          <w:sz w:val="20"/>
          <w:szCs w:val="20"/>
        </w:rPr>
        <w:t xml:space="preserve"> на срок не более </w:t>
      </w:r>
      <w:r w:rsidR="00064D97" w:rsidRPr="00253874">
        <w:rPr>
          <w:rFonts w:ascii="Times New Roman" w:hAnsi="Times New Roman" w:cs="Times New Roman"/>
          <w:sz w:val="20"/>
          <w:szCs w:val="20"/>
        </w:rPr>
        <w:t xml:space="preserve">одного </w:t>
      </w:r>
      <w:r w:rsidR="00E83FB3" w:rsidRPr="00253874">
        <w:rPr>
          <w:rFonts w:ascii="Times New Roman" w:hAnsi="Times New Roman" w:cs="Times New Roman"/>
          <w:sz w:val="20"/>
          <w:szCs w:val="20"/>
        </w:rPr>
        <w:t>года</w:t>
      </w:r>
      <w:r w:rsidR="007A0E90" w:rsidRPr="00253874">
        <w:rPr>
          <w:rFonts w:ascii="Times New Roman" w:hAnsi="Times New Roman" w:cs="Times New Roman"/>
          <w:sz w:val="20"/>
          <w:szCs w:val="20"/>
        </w:rPr>
        <w:t>.</w:t>
      </w:r>
    </w:p>
    <w:p w14:paraId="13F02F5F" w14:textId="477E4A7A" w:rsidR="007A0E90" w:rsidRPr="00253874" w:rsidRDefault="00E14861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2</w:t>
      </w:r>
      <w:r w:rsidR="00290A82">
        <w:rPr>
          <w:rFonts w:ascii="Times New Roman" w:hAnsi="Times New Roman" w:cs="Times New Roman"/>
          <w:sz w:val="20"/>
          <w:szCs w:val="20"/>
        </w:rPr>
        <w:t>0</w:t>
      </w:r>
      <w:r w:rsidR="007A0E90" w:rsidRPr="00253874">
        <w:rPr>
          <w:rFonts w:ascii="Times New Roman" w:hAnsi="Times New Roman" w:cs="Times New Roman"/>
          <w:sz w:val="20"/>
          <w:szCs w:val="20"/>
        </w:rPr>
        <w:t>. В случае принятия в субъекте РФ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РФ в пределах и сверх социальной нормы потребления электрической энергии.</w:t>
      </w:r>
    </w:p>
    <w:p w14:paraId="00560384" w14:textId="52FBF7F2" w:rsidR="007A0E90" w:rsidRDefault="00E14861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2</w:t>
      </w:r>
      <w:r w:rsidR="00290A82">
        <w:rPr>
          <w:rFonts w:ascii="Times New Roman" w:hAnsi="Times New Roman" w:cs="Times New Roman"/>
          <w:sz w:val="20"/>
          <w:szCs w:val="20"/>
        </w:rPr>
        <w:t>1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. В случае подключения внутриквартирного оборудования </w:t>
      </w:r>
      <w:r w:rsidR="00064D97" w:rsidRPr="00253874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>отребителя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к внутридомовым инженерным системам, осуществленного с нарушением установленного порядка, и (или) несанкционированного вмешательства </w:t>
      </w:r>
      <w:r w:rsidR="00064D97" w:rsidRPr="00253874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>отребителя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в работу прибора учета, повлекшего искажение его показателей, </w:t>
      </w:r>
      <w:r w:rsidR="00064D97" w:rsidRPr="00253874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>есурсоснабжающая организация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производит перерасчет и (или) доначисление платы за коммунальную услугу </w:t>
      </w:r>
      <w:r w:rsidR="00213CB3" w:rsidRPr="00253874">
        <w:rPr>
          <w:rFonts w:ascii="Times New Roman" w:hAnsi="Times New Roman" w:cs="Times New Roman"/>
          <w:sz w:val="20"/>
          <w:szCs w:val="20"/>
        </w:rPr>
        <w:t xml:space="preserve">по электроснабжению </w:t>
      </w:r>
      <w:r w:rsidR="007A0E90" w:rsidRPr="00253874">
        <w:rPr>
          <w:rFonts w:ascii="Times New Roman" w:hAnsi="Times New Roman" w:cs="Times New Roman"/>
          <w:sz w:val="20"/>
          <w:szCs w:val="20"/>
        </w:rPr>
        <w:t>в порядке, предусмотренном Правилами предоставления коммунальных услуг.</w:t>
      </w:r>
    </w:p>
    <w:p w14:paraId="4D9AF31A" w14:textId="2763DFA6" w:rsidR="002564AC" w:rsidRPr="00253874" w:rsidRDefault="00290A82" w:rsidP="003410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</w:t>
      </w:r>
      <w:r w:rsidR="002564AC" w:rsidRPr="00253874">
        <w:rPr>
          <w:rFonts w:ascii="Times New Roman" w:hAnsi="Times New Roman" w:cs="Times New Roman"/>
          <w:sz w:val="20"/>
          <w:szCs w:val="20"/>
        </w:rPr>
        <w:t xml:space="preserve">В случае, когда </w:t>
      </w:r>
      <w:r w:rsidR="002564AC" w:rsidRPr="00253874">
        <w:rPr>
          <w:rFonts w:ascii="Times New Roman" w:hAnsi="Times New Roman" w:cs="Times New Roman"/>
          <w:i/>
          <w:sz w:val="20"/>
          <w:szCs w:val="20"/>
        </w:rPr>
        <w:t>Потребитель</w:t>
      </w:r>
      <w:r w:rsidR="002564AC" w:rsidRPr="00253874">
        <w:rPr>
          <w:rFonts w:ascii="Times New Roman" w:hAnsi="Times New Roman" w:cs="Times New Roman"/>
          <w:sz w:val="20"/>
          <w:szCs w:val="20"/>
        </w:rPr>
        <w:t xml:space="preserve"> при оплате за коммунальную услугу </w:t>
      </w:r>
      <w:r w:rsidR="00213CB3" w:rsidRPr="00253874">
        <w:rPr>
          <w:rFonts w:ascii="Times New Roman" w:hAnsi="Times New Roman" w:cs="Times New Roman"/>
          <w:sz w:val="20"/>
          <w:szCs w:val="20"/>
        </w:rPr>
        <w:t xml:space="preserve">по электроснабжению </w:t>
      </w:r>
      <w:r w:rsidR="002564AC" w:rsidRPr="00253874">
        <w:rPr>
          <w:rFonts w:ascii="Times New Roman" w:hAnsi="Times New Roman" w:cs="Times New Roman"/>
          <w:sz w:val="20"/>
          <w:szCs w:val="20"/>
        </w:rPr>
        <w:t xml:space="preserve">не указал период, за который им производится платеж, </w:t>
      </w:r>
      <w:r w:rsidR="002564AC" w:rsidRPr="00253874">
        <w:rPr>
          <w:rFonts w:ascii="Times New Roman" w:hAnsi="Times New Roman" w:cs="Times New Roman"/>
          <w:i/>
          <w:sz w:val="20"/>
          <w:szCs w:val="20"/>
        </w:rPr>
        <w:t>Ресурсоснабжающая организация</w:t>
      </w:r>
      <w:r w:rsidR="002564AC" w:rsidRPr="00253874">
        <w:rPr>
          <w:rFonts w:ascii="Times New Roman" w:hAnsi="Times New Roman" w:cs="Times New Roman"/>
          <w:sz w:val="20"/>
          <w:szCs w:val="20"/>
        </w:rPr>
        <w:t xml:space="preserve"> направляет поступившие денежные средства на исполнение тех обязательств </w:t>
      </w:r>
      <w:r w:rsidR="002564AC" w:rsidRPr="00253874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="002564AC" w:rsidRPr="00253874">
        <w:rPr>
          <w:rFonts w:ascii="Times New Roman" w:hAnsi="Times New Roman" w:cs="Times New Roman"/>
          <w:sz w:val="20"/>
          <w:szCs w:val="20"/>
        </w:rPr>
        <w:t>, срок исполнения которых наступил ранее.</w:t>
      </w:r>
    </w:p>
    <w:p w14:paraId="41EAD1E1" w14:textId="77777777" w:rsidR="00290A82" w:rsidRDefault="00290A82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D194AC" w14:textId="33800D2B" w:rsidR="007A0E90" w:rsidRDefault="007A0E90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3874">
        <w:rPr>
          <w:rFonts w:ascii="Times New Roman" w:hAnsi="Times New Roman" w:cs="Times New Roman"/>
          <w:b/>
          <w:sz w:val="20"/>
          <w:szCs w:val="20"/>
        </w:rPr>
        <w:t xml:space="preserve">VI. </w:t>
      </w:r>
      <w:r w:rsidR="0016470B">
        <w:rPr>
          <w:rFonts w:ascii="Times New Roman" w:hAnsi="Times New Roman" w:cs="Times New Roman"/>
          <w:b/>
          <w:sz w:val="20"/>
          <w:szCs w:val="20"/>
        </w:rPr>
        <w:t>П</w:t>
      </w:r>
      <w:r w:rsidRPr="00253874">
        <w:rPr>
          <w:rFonts w:ascii="Times New Roman" w:hAnsi="Times New Roman" w:cs="Times New Roman"/>
          <w:b/>
          <w:sz w:val="20"/>
          <w:szCs w:val="20"/>
        </w:rPr>
        <w:t>риостановление</w:t>
      </w:r>
      <w:r w:rsidR="006E1EE0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="006E1EE0" w:rsidRPr="002538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53874">
        <w:rPr>
          <w:rFonts w:ascii="Times New Roman" w:hAnsi="Times New Roman" w:cs="Times New Roman"/>
          <w:b/>
          <w:sz w:val="20"/>
          <w:szCs w:val="20"/>
        </w:rPr>
        <w:t>возобновление</w:t>
      </w:r>
      <w:r w:rsidR="00E346F6" w:rsidRPr="002538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3209" w:rsidRPr="00253874">
        <w:rPr>
          <w:rFonts w:ascii="Times New Roman" w:hAnsi="Times New Roman" w:cs="Times New Roman"/>
          <w:b/>
          <w:sz w:val="20"/>
          <w:szCs w:val="20"/>
        </w:rPr>
        <w:t>коммунальной услуги по электроснабжению</w:t>
      </w:r>
    </w:p>
    <w:p w14:paraId="68828E63" w14:textId="77777777" w:rsidR="00290A82" w:rsidRPr="00253874" w:rsidRDefault="00290A82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4193C1" w14:textId="5285E6CA" w:rsidR="007A0E90" w:rsidRPr="00253874" w:rsidRDefault="00BA6323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2</w:t>
      </w:r>
      <w:r w:rsidR="00431D1C" w:rsidRPr="00253874">
        <w:rPr>
          <w:rFonts w:ascii="Times New Roman" w:hAnsi="Times New Roman" w:cs="Times New Roman"/>
          <w:sz w:val="20"/>
          <w:szCs w:val="20"/>
        </w:rPr>
        <w:t>3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A0E90" w:rsidRPr="00253874">
        <w:rPr>
          <w:rFonts w:ascii="Times New Roman" w:hAnsi="Times New Roman" w:cs="Times New Roman"/>
          <w:i/>
          <w:sz w:val="20"/>
          <w:szCs w:val="20"/>
        </w:rPr>
        <w:t>Ресурсоснабжающая</w:t>
      </w:r>
      <w:proofErr w:type="spellEnd"/>
      <w:r w:rsidR="007A0E90" w:rsidRPr="00253874">
        <w:rPr>
          <w:rFonts w:ascii="Times New Roman" w:hAnsi="Times New Roman" w:cs="Times New Roman"/>
          <w:i/>
          <w:sz w:val="20"/>
          <w:szCs w:val="20"/>
        </w:rPr>
        <w:t xml:space="preserve"> организация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осуществляет приостановление, возобновление предоставления </w:t>
      </w:r>
      <w:r w:rsidR="00165516" w:rsidRPr="00253874">
        <w:rPr>
          <w:rFonts w:ascii="Times New Roman" w:hAnsi="Times New Roman" w:cs="Times New Roman"/>
          <w:sz w:val="20"/>
          <w:szCs w:val="20"/>
        </w:rPr>
        <w:t>коммунальной услуги по электроснабжению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</w:t>
      </w:r>
      <w:r w:rsidR="00165516" w:rsidRPr="00253874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>отребителю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по основаниям и в порядке, которые предусмотрены законодательством РФ.</w:t>
      </w:r>
    </w:p>
    <w:p w14:paraId="73CE3258" w14:textId="1F775ED2" w:rsidR="007A0E90" w:rsidRPr="00253874" w:rsidRDefault="007A0E90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2</w:t>
      </w:r>
      <w:r w:rsidR="00431D1C" w:rsidRPr="00253874">
        <w:rPr>
          <w:rFonts w:ascii="Times New Roman" w:hAnsi="Times New Roman" w:cs="Times New Roman"/>
          <w:sz w:val="20"/>
          <w:szCs w:val="20"/>
        </w:rPr>
        <w:t>4</w:t>
      </w:r>
      <w:r w:rsidRPr="00253874">
        <w:rPr>
          <w:rFonts w:ascii="Times New Roman" w:hAnsi="Times New Roman" w:cs="Times New Roman"/>
          <w:sz w:val="20"/>
          <w:szCs w:val="20"/>
        </w:rPr>
        <w:t xml:space="preserve">. Уведомление </w:t>
      </w:r>
      <w:r w:rsidR="00165516" w:rsidRPr="00253874">
        <w:rPr>
          <w:rFonts w:ascii="Times New Roman" w:hAnsi="Times New Roman" w:cs="Times New Roman"/>
          <w:i/>
          <w:sz w:val="20"/>
          <w:szCs w:val="20"/>
        </w:rPr>
        <w:t>П</w:t>
      </w:r>
      <w:r w:rsidRPr="00253874">
        <w:rPr>
          <w:rFonts w:ascii="Times New Roman" w:hAnsi="Times New Roman" w:cs="Times New Roman"/>
          <w:i/>
          <w:sz w:val="20"/>
          <w:szCs w:val="20"/>
        </w:rPr>
        <w:t>отребителя</w:t>
      </w:r>
      <w:r w:rsidRPr="00253874">
        <w:rPr>
          <w:rFonts w:ascii="Times New Roman" w:hAnsi="Times New Roman" w:cs="Times New Roman"/>
          <w:sz w:val="20"/>
          <w:szCs w:val="20"/>
        </w:rPr>
        <w:t xml:space="preserve"> о приостановлении предоставления </w:t>
      </w:r>
      <w:r w:rsidR="00165516" w:rsidRPr="00253874">
        <w:rPr>
          <w:rFonts w:ascii="Times New Roman" w:hAnsi="Times New Roman" w:cs="Times New Roman"/>
          <w:sz w:val="20"/>
          <w:szCs w:val="20"/>
        </w:rPr>
        <w:t>коммунальной услуги по электроснабжению</w:t>
      </w:r>
      <w:r w:rsidRPr="00253874">
        <w:rPr>
          <w:rFonts w:ascii="Times New Roman" w:hAnsi="Times New Roman" w:cs="Times New Roman"/>
          <w:sz w:val="20"/>
          <w:szCs w:val="20"/>
        </w:rPr>
        <w:t xml:space="preserve"> осуществляется в порядке, сроки и способами, которые предусмотрены законодательством РФ.</w:t>
      </w:r>
    </w:p>
    <w:p w14:paraId="486E5500" w14:textId="1B5308C2" w:rsidR="007A0E90" w:rsidRPr="00253874" w:rsidRDefault="00431D1C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25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. При приостановлении предоставления </w:t>
      </w:r>
      <w:r w:rsidR="00165516" w:rsidRPr="00253874">
        <w:rPr>
          <w:rFonts w:ascii="Times New Roman" w:hAnsi="Times New Roman" w:cs="Times New Roman"/>
          <w:sz w:val="20"/>
          <w:szCs w:val="20"/>
        </w:rPr>
        <w:t>коммунальной услуги по электроснабжению</w:t>
      </w:r>
      <w:r w:rsidR="008C3209" w:rsidRPr="00253874">
        <w:rPr>
          <w:rFonts w:ascii="Times New Roman" w:hAnsi="Times New Roman" w:cs="Times New Roman"/>
          <w:sz w:val="20"/>
          <w:szCs w:val="20"/>
        </w:rPr>
        <w:t xml:space="preserve"> </w:t>
      </w:r>
      <w:r w:rsidR="00165516" w:rsidRPr="00253874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>есурсоснабжающая организация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временно прекращает ее предоставление </w:t>
      </w:r>
      <w:r w:rsidR="00165516" w:rsidRPr="00253874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>отребителю</w:t>
      </w:r>
      <w:r w:rsidR="007A0E90" w:rsidRPr="00253874">
        <w:rPr>
          <w:rFonts w:ascii="Times New Roman" w:hAnsi="Times New Roman" w:cs="Times New Roman"/>
          <w:sz w:val="20"/>
          <w:szCs w:val="20"/>
        </w:rPr>
        <w:t>.</w:t>
      </w:r>
    </w:p>
    <w:p w14:paraId="4BBFC4BB" w14:textId="5B83AEA0" w:rsidR="007A0E90" w:rsidRPr="00253874" w:rsidRDefault="00431D1C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26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. Предоставление </w:t>
      </w:r>
      <w:r w:rsidR="009A79EF" w:rsidRPr="00253874">
        <w:rPr>
          <w:rFonts w:ascii="Times New Roman" w:hAnsi="Times New Roman" w:cs="Times New Roman"/>
          <w:sz w:val="20"/>
          <w:szCs w:val="20"/>
        </w:rPr>
        <w:t>коммунальной услуги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</w:t>
      </w:r>
      <w:r w:rsidR="0015739B" w:rsidRPr="00253874">
        <w:rPr>
          <w:rFonts w:ascii="Times New Roman" w:hAnsi="Times New Roman" w:cs="Times New Roman"/>
          <w:sz w:val="20"/>
          <w:szCs w:val="20"/>
        </w:rPr>
        <w:t xml:space="preserve">по электроснабжению 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возобновляется в сроки, установленные законодательством РФ, при условии полного погашения </w:t>
      </w:r>
      <w:r w:rsidR="00064D97" w:rsidRPr="00253874">
        <w:rPr>
          <w:rFonts w:ascii="Times New Roman" w:hAnsi="Times New Roman" w:cs="Times New Roman"/>
          <w:i/>
          <w:sz w:val="20"/>
          <w:szCs w:val="20"/>
        </w:rPr>
        <w:t>П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>отребителем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задолженности по оплате коммунальн</w:t>
      </w:r>
      <w:r w:rsidR="0015739B" w:rsidRPr="00253874">
        <w:rPr>
          <w:rFonts w:ascii="Times New Roman" w:hAnsi="Times New Roman" w:cs="Times New Roman"/>
          <w:sz w:val="20"/>
          <w:szCs w:val="20"/>
        </w:rPr>
        <w:t>ой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15739B" w:rsidRPr="00253874">
        <w:rPr>
          <w:rFonts w:ascii="Times New Roman" w:hAnsi="Times New Roman" w:cs="Times New Roman"/>
          <w:sz w:val="20"/>
          <w:szCs w:val="20"/>
        </w:rPr>
        <w:t>и по электроснабжению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и возмещения расходов </w:t>
      </w:r>
      <w:r w:rsidR="00A01373" w:rsidRPr="00253874">
        <w:rPr>
          <w:rFonts w:ascii="Times New Roman" w:hAnsi="Times New Roman" w:cs="Times New Roman"/>
          <w:i/>
          <w:sz w:val="20"/>
          <w:szCs w:val="20"/>
        </w:rPr>
        <w:t>Ресурсоснабжающей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 xml:space="preserve"> организации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, связанных с приостановлением и возобновлением предоставления </w:t>
      </w:r>
      <w:r w:rsidR="0015739B" w:rsidRPr="00253874">
        <w:rPr>
          <w:rFonts w:ascii="Times New Roman" w:hAnsi="Times New Roman" w:cs="Times New Roman"/>
          <w:sz w:val="20"/>
          <w:szCs w:val="20"/>
        </w:rPr>
        <w:t>коммунальной услуги</w:t>
      </w:r>
      <w:r w:rsidR="00213CB3" w:rsidRPr="00253874">
        <w:rPr>
          <w:rFonts w:ascii="Times New Roman" w:hAnsi="Times New Roman" w:cs="Times New Roman"/>
          <w:sz w:val="20"/>
          <w:szCs w:val="20"/>
        </w:rPr>
        <w:t xml:space="preserve"> по электроснабжению</w:t>
      </w:r>
      <w:r w:rsidR="007A0E90" w:rsidRPr="00253874">
        <w:rPr>
          <w:rFonts w:ascii="Times New Roman" w:hAnsi="Times New Roman" w:cs="Times New Roman"/>
          <w:sz w:val="20"/>
          <w:szCs w:val="20"/>
        </w:rPr>
        <w:t>, в порядке и размере, которые установлены законодательством РФ.</w:t>
      </w:r>
    </w:p>
    <w:p w14:paraId="55293C86" w14:textId="77777777" w:rsidR="00064D97" w:rsidRPr="00253874" w:rsidRDefault="00064D97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693C7E" w14:textId="721E89D2" w:rsidR="00064D97" w:rsidRPr="00253874" w:rsidRDefault="007A0E90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3874">
        <w:rPr>
          <w:rFonts w:ascii="Times New Roman" w:hAnsi="Times New Roman" w:cs="Times New Roman"/>
          <w:b/>
          <w:sz w:val="20"/>
          <w:szCs w:val="20"/>
        </w:rPr>
        <w:t>VII. Ответственность сторон</w:t>
      </w:r>
    </w:p>
    <w:p w14:paraId="52069440" w14:textId="43428EAE" w:rsidR="007A0E90" w:rsidRPr="00253874" w:rsidRDefault="007A0E90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2</w:t>
      </w:r>
      <w:r w:rsidR="00431D1C" w:rsidRPr="00253874">
        <w:rPr>
          <w:rFonts w:ascii="Times New Roman" w:hAnsi="Times New Roman" w:cs="Times New Roman"/>
          <w:sz w:val="20"/>
          <w:szCs w:val="20"/>
        </w:rPr>
        <w:t>7</w:t>
      </w:r>
      <w:r w:rsidRPr="00253874">
        <w:rPr>
          <w:rFonts w:ascii="Times New Roman" w:hAnsi="Times New Roman" w:cs="Times New Roman"/>
          <w:sz w:val="20"/>
          <w:szCs w:val="20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РФ.</w:t>
      </w:r>
    </w:p>
    <w:p w14:paraId="57600EA1" w14:textId="318D42B0" w:rsidR="00064D97" w:rsidRPr="00253874" w:rsidRDefault="007A0E90" w:rsidP="00253874">
      <w:pPr>
        <w:tabs>
          <w:tab w:val="left" w:pos="-142"/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2</w:t>
      </w:r>
      <w:r w:rsidR="00D549C1" w:rsidRPr="00253874">
        <w:rPr>
          <w:rFonts w:ascii="Times New Roman" w:hAnsi="Times New Roman" w:cs="Times New Roman"/>
          <w:sz w:val="20"/>
          <w:szCs w:val="20"/>
        </w:rPr>
        <w:t>8</w:t>
      </w:r>
      <w:r w:rsidRPr="00253874">
        <w:rPr>
          <w:rFonts w:ascii="Times New Roman" w:hAnsi="Times New Roman" w:cs="Times New Roman"/>
          <w:sz w:val="20"/>
          <w:szCs w:val="20"/>
        </w:rPr>
        <w:t xml:space="preserve">. </w:t>
      </w:r>
      <w:r w:rsidRPr="00253874">
        <w:rPr>
          <w:rFonts w:ascii="Times New Roman" w:hAnsi="Times New Roman" w:cs="Times New Roman"/>
          <w:i/>
          <w:sz w:val="20"/>
          <w:szCs w:val="20"/>
        </w:rPr>
        <w:t>Ресурсоснабжающая организация</w:t>
      </w:r>
      <w:r w:rsidRPr="00253874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РФ несет ответственность за нарушение качества предоставления </w:t>
      </w:r>
      <w:r w:rsidR="00437AAF" w:rsidRPr="00253874">
        <w:rPr>
          <w:rFonts w:ascii="Times New Roman" w:hAnsi="Times New Roman" w:cs="Times New Roman"/>
          <w:i/>
          <w:sz w:val="20"/>
          <w:szCs w:val="20"/>
        </w:rPr>
        <w:t>П</w:t>
      </w:r>
      <w:r w:rsidRPr="00253874">
        <w:rPr>
          <w:rFonts w:ascii="Times New Roman" w:hAnsi="Times New Roman" w:cs="Times New Roman"/>
          <w:i/>
          <w:sz w:val="20"/>
          <w:szCs w:val="20"/>
        </w:rPr>
        <w:t>отребителю</w:t>
      </w:r>
      <w:r w:rsidRPr="00253874">
        <w:rPr>
          <w:rFonts w:ascii="Times New Roman" w:hAnsi="Times New Roman" w:cs="Times New Roman"/>
          <w:sz w:val="20"/>
          <w:szCs w:val="20"/>
        </w:rPr>
        <w:t xml:space="preserve"> </w:t>
      </w:r>
      <w:r w:rsidR="00437AAF" w:rsidRPr="00253874">
        <w:rPr>
          <w:rFonts w:ascii="Times New Roman" w:hAnsi="Times New Roman" w:cs="Times New Roman"/>
          <w:sz w:val="20"/>
          <w:szCs w:val="20"/>
        </w:rPr>
        <w:t>коммунальной услуги по электроснабжению</w:t>
      </w:r>
      <w:r w:rsidRPr="00253874">
        <w:rPr>
          <w:rFonts w:ascii="Times New Roman" w:hAnsi="Times New Roman" w:cs="Times New Roman"/>
          <w:sz w:val="20"/>
          <w:szCs w:val="20"/>
        </w:rPr>
        <w:t xml:space="preserve"> на границе раздела внутридомовых инженерных систем и централизованных сетей инженерно-технического обеспечения</w:t>
      </w:r>
      <w:r w:rsidR="00064D97" w:rsidRPr="00253874">
        <w:rPr>
          <w:rFonts w:ascii="Times New Roman" w:hAnsi="Times New Roman" w:cs="Times New Roman"/>
          <w:sz w:val="20"/>
          <w:szCs w:val="20"/>
        </w:rPr>
        <w:t>.</w:t>
      </w:r>
      <w:r w:rsidR="00064D97" w:rsidRPr="0025387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Граница раздела внутридомовых инженерных систем и централизованных сетей инженерно-технического обеспечения определяется в соответствии с документами о технологическом присоединении. </w:t>
      </w:r>
      <w:r w:rsidRPr="00253874">
        <w:rPr>
          <w:rFonts w:ascii="Times New Roman" w:hAnsi="Times New Roman" w:cs="Times New Roman"/>
          <w:sz w:val="20"/>
          <w:szCs w:val="20"/>
        </w:rPr>
        <w:t xml:space="preserve"> </w:t>
      </w:r>
      <w:r w:rsidR="00064D97" w:rsidRPr="00253874">
        <w:rPr>
          <w:rFonts w:ascii="Times New Roman" w:hAnsi="Times New Roman" w:cs="Times New Roman"/>
          <w:bCs/>
          <w:color w:val="000000"/>
          <w:sz w:val="20"/>
          <w:szCs w:val="20"/>
        </w:rPr>
        <w:t>В случае их отсутствия границей раздела</w:t>
      </w:r>
      <w:r w:rsidR="00750695" w:rsidRPr="0025387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для многоквартирного дома</w:t>
      </w:r>
      <w:r w:rsidR="00064D97" w:rsidRPr="0025387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является при наличии коллективного (общедомового) прибора учета место соединения коллективного (общедомового) прибора учета с централизованной сетью инженерно-технического обеспечения, входящей в многоквартирный дом, при отсутствии коллективного (общедомового) прибора учета – внешняя граница стены многоквартирного дома</w:t>
      </w:r>
      <w:r w:rsidR="0057570A" w:rsidRPr="00253874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="00064D97" w:rsidRPr="0025387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E07F39" w:rsidRPr="00253874">
        <w:rPr>
          <w:rFonts w:ascii="Times New Roman" w:hAnsi="Times New Roman" w:cs="Times New Roman"/>
          <w:sz w:val="20"/>
          <w:szCs w:val="20"/>
        </w:rPr>
        <w:t>для жилого дома (домовладения)</w:t>
      </w:r>
      <w:r w:rsidR="00B02361" w:rsidRPr="00253874">
        <w:rPr>
          <w:rFonts w:ascii="Times New Roman" w:hAnsi="Times New Roman" w:cs="Times New Roman"/>
          <w:sz w:val="20"/>
          <w:szCs w:val="20"/>
        </w:rPr>
        <w:t xml:space="preserve"> определяется по границе земельного участка, на котором расположен</w:t>
      </w:r>
      <w:r w:rsidR="00E07F39" w:rsidRPr="00253874">
        <w:rPr>
          <w:rFonts w:ascii="Times New Roman" w:hAnsi="Times New Roman" w:cs="Times New Roman"/>
          <w:sz w:val="20"/>
          <w:szCs w:val="20"/>
        </w:rPr>
        <w:t xml:space="preserve"> жилой дом (д</w:t>
      </w:r>
      <w:r w:rsidR="00B02361" w:rsidRPr="00253874">
        <w:rPr>
          <w:rFonts w:ascii="Times New Roman" w:hAnsi="Times New Roman" w:cs="Times New Roman"/>
          <w:sz w:val="20"/>
          <w:szCs w:val="20"/>
        </w:rPr>
        <w:t>омовладение</w:t>
      </w:r>
      <w:r w:rsidR="00E07F39" w:rsidRPr="00253874">
        <w:rPr>
          <w:rFonts w:ascii="Times New Roman" w:hAnsi="Times New Roman" w:cs="Times New Roman"/>
          <w:sz w:val="20"/>
          <w:szCs w:val="20"/>
        </w:rPr>
        <w:t>)</w:t>
      </w:r>
      <w:r w:rsidR="00B02361" w:rsidRPr="00253874">
        <w:rPr>
          <w:rFonts w:ascii="Times New Roman" w:hAnsi="Times New Roman" w:cs="Times New Roman"/>
          <w:sz w:val="20"/>
          <w:szCs w:val="20"/>
        </w:rPr>
        <w:t>.</w:t>
      </w:r>
    </w:p>
    <w:p w14:paraId="573BCDB1" w14:textId="26E83B94" w:rsidR="008C17FE" w:rsidRPr="00253874" w:rsidRDefault="007A0E90" w:rsidP="005757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2</w:t>
      </w:r>
      <w:r w:rsidR="00D549C1" w:rsidRPr="00253874">
        <w:rPr>
          <w:rFonts w:ascii="Times New Roman" w:hAnsi="Times New Roman" w:cs="Times New Roman"/>
          <w:sz w:val="20"/>
          <w:szCs w:val="20"/>
        </w:rPr>
        <w:t>9</w:t>
      </w:r>
      <w:r w:rsidRPr="00253874">
        <w:rPr>
          <w:rFonts w:ascii="Times New Roman" w:hAnsi="Times New Roman" w:cs="Times New Roman"/>
          <w:sz w:val="20"/>
          <w:szCs w:val="20"/>
        </w:rPr>
        <w:t xml:space="preserve">. </w:t>
      </w:r>
      <w:r w:rsidRPr="00253874">
        <w:rPr>
          <w:rFonts w:ascii="Times New Roman" w:hAnsi="Times New Roman" w:cs="Times New Roman"/>
          <w:i/>
          <w:sz w:val="20"/>
          <w:szCs w:val="20"/>
        </w:rPr>
        <w:t>Потребитель</w:t>
      </w:r>
      <w:r w:rsidRPr="00253874">
        <w:rPr>
          <w:rFonts w:ascii="Times New Roman" w:hAnsi="Times New Roman" w:cs="Times New Roman"/>
          <w:sz w:val="20"/>
          <w:szCs w:val="20"/>
        </w:rPr>
        <w:t xml:space="preserve"> несет ответственность</w:t>
      </w:r>
      <w:r w:rsidR="008C17FE" w:rsidRPr="00253874">
        <w:rPr>
          <w:rFonts w:ascii="Times New Roman" w:hAnsi="Times New Roman" w:cs="Times New Roman"/>
          <w:sz w:val="20"/>
          <w:szCs w:val="20"/>
        </w:rPr>
        <w:t>:</w:t>
      </w:r>
    </w:p>
    <w:p w14:paraId="4128AD7A" w14:textId="188D475A" w:rsidR="00431D1C" w:rsidRPr="00253874" w:rsidRDefault="008C17FE" w:rsidP="0025387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bCs/>
          <w:sz w:val="20"/>
          <w:szCs w:val="20"/>
        </w:rPr>
        <w:t xml:space="preserve">а) 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за невнесение, несвоевременное внесение платы за </w:t>
      </w:r>
      <w:r w:rsidR="00E7413A" w:rsidRPr="00253874">
        <w:rPr>
          <w:rFonts w:ascii="Times New Roman" w:hAnsi="Times New Roman" w:cs="Times New Roman"/>
          <w:sz w:val="20"/>
          <w:szCs w:val="20"/>
        </w:rPr>
        <w:t xml:space="preserve">потребленную </w:t>
      </w:r>
      <w:r w:rsidR="0009236A">
        <w:rPr>
          <w:rFonts w:ascii="Times New Roman" w:hAnsi="Times New Roman" w:cs="Times New Roman"/>
          <w:sz w:val="20"/>
          <w:szCs w:val="20"/>
        </w:rPr>
        <w:t>коммунальную услугу по электроснабжению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и (или) внесение такой платы не в полном объеме в виде уплаты </w:t>
      </w:r>
      <w:r w:rsidR="0095039B" w:rsidRPr="00253874">
        <w:rPr>
          <w:rFonts w:ascii="Times New Roman" w:hAnsi="Times New Roman" w:cs="Times New Roman"/>
          <w:i/>
          <w:sz w:val="20"/>
          <w:szCs w:val="20"/>
        </w:rPr>
        <w:t>Р</w:t>
      </w:r>
      <w:r w:rsidR="007A0E90" w:rsidRPr="00253874">
        <w:rPr>
          <w:rFonts w:ascii="Times New Roman" w:hAnsi="Times New Roman" w:cs="Times New Roman"/>
          <w:i/>
          <w:sz w:val="20"/>
          <w:szCs w:val="20"/>
        </w:rPr>
        <w:t>есурсоснабжающей организации</w:t>
      </w:r>
      <w:r w:rsidR="007A0E90" w:rsidRPr="00253874">
        <w:rPr>
          <w:rFonts w:ascii="Times New Roman" w:hAnsi="Times New Roman" w:cs="Times New Roman"/>
          <w:sz w:val="20"/>
          <w:szCs w:val="20"/>
        </w:rPr>
        <w:t xml:space="preserve"> пени в размере, установленном законодательством РФ</w:t>
      </w:r>
      <w:r w:rsidR="00431D1C" w:rsidRPr="00253874">
        <w:rPr>
          <w:rFonts w:ascii="Times New Roman" w:hAnsi="Times New Roman" w:cs="Times New Roman"/>
          <w:sz w:val="20"/>
          <w:szCs w:val="20"/>
        </w:rPr>
        <w:t>;</w:t>
      </w:r>
    </w:p>
    <w:p w14:paraId="7293D06F" w14:textId="0D6B5977" w:rsidR="00431D1C" w:rsidRPr="00253874" w:rsidRDefault="00431D1C" w:rsidP="00EA676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lastRenderedPageBreak/>
        <w:t>б)</w:t>
      </w:r>
      <w:r w:rsidRPr="00253874">
        <w:rPr>
          <w:rFonts w:ascii="Times New Roman" w:hAnsi="Times New Roman" w:cs="Times New Roman"/>
          <w:bCs/>
          <w:sz w:val="20"/>
          <w:szCs w:val="20"/>
        </w:rPr>
        <w:t xml:space="preserve"> за убытки, причиненные неисполнением (ненадлежащим исполнением) обязанности по обеспечению сохранности и целостности прибора учета электрической энергии, включая пломбы и (или) знаки визуального контроля, </w:t>
      </w:r>
      <w:r w:rsidRPr="00253874">
        <w:rPr>
          <w:rFonts w:ascii="Times New Roman" w:hAnsi="Times New Roman" w:cs="Times New Roman"/>
          <w:sz w:val="20"/>
          <w:szCs w:val="20"/>
        </w:rPr>
        <w:t xml:space="preserve">а также иного оборудования, входящего в состав </w:t>
      </w:r>
      <w:r w:rsidRPr="00253874">
        <w:rPr>
          <w:rFonts w:ascii="Times New Roman" w:hAnsi="Times New Roman" w:cs="Times New Roman"/>
          <w:bCs/>
          <w:sz w:val="20"/>
          <w:szCs w:val="20"/>
        </w:rPr>
        <w:t>ИСУ, установленного внутри (в границах) такого помещения или жилого дома (домовладения)</w:t>
      </w:r>
      <w:r w:rsidRPr="00253874">
        <w:rPr>
          <w:rFonts w:ascii="Times New Roman" w:hAnsi="Times New Roman" w:cs="Times New Roman"/>
          <w:sz w:val="20"/>
          <w:szCs w:val="20"/>
        </w:rPr>
        <w:t xml:space="preserve"> (земельного участка, на котором расположен </w:t>
      </w:r>
      <w:r w:rsidR="0057570A" w:rsidRPr="00253874">
        <w:rPr>
          <w:rFonts w:ascii="Times New Roman" w:hAnsi="Times New Roman" w:cs="Times New Roman"/>
          <w:sz w:val="20"/>
          <w:szCs w:val="20"/>
        </w:rPr>
        <w:t xml:space="preserve">жилой </w:t>
      </w:r>
      <w:r w:rsidRPr="00253874">
        <w:rPr>
          <w:rFonts w:ascii="Times New Roman" w:hAnsi="Times New Roman" w:cs="Times New Roman"/>
          <w:sz w:val="20"/>
          <w:szCs w:val="20"/>
        </w:rPr>
        <w:t>дом (домовладение)</w:t>
      </w:r>
      <w:r w:rsidRPr="00253874">
        <w:rPr>
          <w:rFonts w:ascii="Times New Roman" w:hAnsi="Times New Roman" w:cs="Times New Roman"/>
          <w:bCs/>
          <w:sz w:val="20"/>
          <w:szCs w:val="20"/>
        </w:rPr>
        <w:t>;</w:t>
      </w:r>
    </w:p>
    <w:p w14:paraId="2BB034A0" w14:textId="44777A47" w:rsidR="00431D1C" w:rsidRPr="00253874" w:rsidRDefault="00431D1C" w:rsidP="00431D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bCs/>
          <w:sz w:val="20"/>
          <w:szCs w:val="20"/>
        </w:rPr>
        <w:t xml:space="preserve">в) </w:t>
      </w:r>
      <w:r w:rsidRPr="00253874">
        <w:rPr>
          <w:rFonts w:ascii="Times New Roman" w:hAnsi="Times New Roman" w:cs="Times New Roman"/>
          <w:sz w:val="20"/>
          <w:szCs w:val="20"/>
        </w:rPr>
        <w:t xml:space="preserve">вред, причиненный имуществу </w:t>
      </w:r>
      <w:r w:rsidRPr="00253874">
        <w:rPr>
          <w:rFonts w:ascii="Times New Roman" w:hAnsi="Times New Roman" w:cs="Times New Roman"/>
          <w:i/>
          <w:sz w:val="20"/>
          <w:szCs w:val="20"/>
        </w:rPr>
        <w:t xml:space="preserve">Ресурсоснабжающей организации </w:t>
      </w:r>
      <w:r w:rsidRPr="00253874">
        <w:rPr>
          <w:rFonts w:ascii="Times New Roman" w:hAnsi="Times New Roman" w:cs="Times New Roman"/>
          <w:sz w:val="20"/>
          <w:szCs w:val="20"/>
        </w:rPr>
        <w:t xml:space="preserve">или иных потребителей вследствие ненадлежащей эксплуатации внутриквартирного оборудования (для потребителя в жилом помещении в многоквартирном доме) или внутридомовых инженерных систем (для </w:t>
      </w:r>
      <w:r w:rsidRPr="00253874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Pr="00253874">
        <w:rPr>
          <w:rFonts w:ascii="Times New Roman" w:hAnsi="Times New Roman" w:cs="Times New Roman"/>
          <w:sz w:val="20"/>
          <w:szCs w:val="20"/>
        </w:rPr>
        <w:t xml:space="preserve"> в жилом доме</w:t>
      </w:r>
      <w:r w:rsidR="00852D60" w:rsidRPr="00253874">
        <w:rPr>
          <w:rFonts w:ascii="Times New Roman" w:hAnsi="Times New Roman" w:cs="Times New Roman"/>
          <w:sz w:val="20"/>
          <w:szCs w:val="20"/>
        </w:rPr>
        <w:t xml:space="preserve"> (домовладении)</w:t>
      </w:r>
      <w:r w:rsidRPr="00253874">
        <w:rPr>
          <w:rFonts w:ascii="Times New Roman" w:hAnsi="Times New Roman" w:cs="Times New Roman"/>
          <w:sz w:val="20"/>
          <w:szCs w:val="20"/>
        </w:rPr>
        <w:t>).</w:t>
      </w:r>
    </w:p>
    <w:p w14:paraId="34EE51B3" w14:textId="369AD4E1" w:rsidR="007A0E90" w:rsidRPr="00253874" w:rsidRDefault="007A0E90" w:rsidP="001178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96DFC5" w14:textId="7ACDC808" w:rsidR="00243FD9" w:rsidRPr="00253874" w:rsidRDefault="00243FD9" w:rsidP="00243F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3874">
        <w:rPr>
          <w:rFonts w:ascii="Times New Roman" w:hAnsi="Times New Roman" w:cs="Times New Roman"/>
          <w:b/>
          <w:sz w:val="20"/>
          <w:szCs w:val="20"/>
        </w:rPr>
        <w:t xml:space="preserve"> VIII. Порядок разрешения споров</w:t>
      </w:r>
    </w:p>
    <w:p w14:paraId="2F137537" w14:textId="6BCD89D2" w:rsidR="00243FD9" w:rsidRPr="00253874" w:rsidRDefault="00D549C1" w:rsidP="00243F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30</w:t>
      </w:r>
      <w:r w:rsidR="00243FD9" w:rsidRPr="00253874">
        <w:rPr>
          <w:rFonts w:ascii="Times New Roman" w:hAnsi="Times New Roman" w:cs="Times New Roman"/>
          <w:sz w:val="20"/>
          <w:szCs w:val="20"/>
        </w:rPr>
        <w:t>. Споры, вытекающие из настоящего договора, подлежат рассмотрению в порядке, установленном законодательством РФ.</w:t>
      </w:r>
    </w:p>
    <w:p w14:paraId="5F5EF2D6" w14:textId="77777777" w:rsidR="00243FD9" w:rsidRPr="00253874" w:rsidRDefault="00243FD9" w:rsidP="002F76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55D809" w14:textId="04630398" w:rsidR="00243FD9" w:rsidRPr="00253874" w:rsidRDefault="00243FD9" w:rsidP="005E424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53874">
        <w:rPr>
          <w:rFonts w:ascii="Times New Roman" w:hAnsi="Times New Roman" w:cs="Times New Roman"/>
          <w:b/>
          <w:sz w:val="20"/>
          <w:szCs w:val="20"/>
          <w:lang w:val="en-US"/>
        </w:rPr>
        <w:t>IX</w:t>
      </w:r>
      <w:r w:rsidRPr="00253874">
        <w:rPr>
          <w:rFonts w:ascii="Times New Roman" w:hAnsi="Times New Roman" w:cs="Times New Roman"/>
          <w:b/>
          <w:sz w:val="20"/>
          <w:szCs w:val="20"/>
        </w:rPr>
        <w:t>. Действие, изменение и расторжение договора</w:t>
      </w:r>
    </w:p>
    <w:p w14:paraId="09A439AC" w14:textId="32085927" w:rsidR="005E4241" w:rsidRPr="00253874" w:rsidRDefault="00243FD9" w:rsidP="00653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bCs/>
          <w:sz w:val="20"/>
          <w:szCs w:val="20"/>
        </w:rPr>
        <w:t>3</w:t>
      </w:r>
      <w:r w:rsidR="00D549C1" w:rsidRPr="00253874">
        <w:rPr>
          <w:rFonts w:ascii="Times New Roman" w:hAnsi="Times New Roman" w:cs="Times New Roman"/>
          <w:bCs/>
          <w:sz w:val="20"/>
          <w:szCs w:val="20"/>
        </w:rPr>
        <w:t>1</w:t>
      </w:r>
      <w:r w:rsidRPr="00253874">
        <w:rPr>
          <w:rFonts w:ascii="Times New Roman" w:hAnsi="Times New Roman" w:cs="Times New Roman"/>
          <w:bCs/>
          <w:sz w:val="20"/>
          <w:szCs w:val="20"/>
        </w:rPr>
        <w:t>. Настоящий договор вступает в силу в порядке и сроки, которые установлены законодательством РФ.</w:t>
      </w:r>
      <w:r w:rsidR="005E4241" w:rsidRPr="00253874">
        <w:rPr>
          <w:rFonts w:ascii="Times New Roman" w:hAnsi="Times New Roman" w:cs="Times New Roman"/>
          <w:bCs/>
          <w:sz w:val="20"/>
          <w:szCs w:val="20"/>
        </w:rPr>
        <w:t xml:space="preserve"> Исполнение обязательств </w:t>
      </w:r>
      <w:r w:rsidR="005E4241" w:rsidRPr="00253874">
        <w:rPr>
          <w:rFonts w:ascii="Times New Roman" w:hAnsi="Times New Roman" w:cs="Times New Roman"/>
          <w:bCs/>
          <w:i/>
          <w:sz w:val="20"/>
          <w:szCs w:val="20"/>
        </w:rPr>
        <w:t>Ресурсоснабжающей организации</w:t>
      </w:r>
      <w:r w:rsidR="005E4241" w:rsidRPr="00253874">
        <w:rPr>
          <w:rFonts w:ascii="Times New Roman" w:hAnsi="Times New Roman" w:cs="Times New Roman"/>
          <w:bCs/>
          <w:sz w:val="20"/>
          <w:szCs w:val="20"/>
        </w:rPr>
        <w:t xml:space="preserve"> по настоящему договору в отношении энергопринимающих устройств, максимальная мощность которых составляет до 15</w:t>
      </w:r>
      <w:r w:rsidR="002013CE">
        <w:rPr>
          <w:rFonts w:ascii="Times New Roman" w:hAnsi="Times New Roman" w:cs="Times New Roman"/>
          <w:bCs/>
          <w:sz w:val="20"/>
          <w:szCs w:val="20"/>
        </w:rPr>
        <w:t>0</w:t>
      </w:r>
      <w:r w:rsidR="005E4241" w:rsidRPr="00253874">
        <w:rPr>
          <w:rFonts w:ascii="Times New Roman" w:hAnsi="Times New Roman" w:cs="Times New Roman"/>
          <w:bCs/>
          <w:sz w:val="20"/>
          <w:szCs w:val="20"/>
        </w:rPr>
        <w:t xml:space="preserve"> кВт включительно (с учетом ранее присоединенных в данной точке присоединения энергопринимающих устройств) и по которым не завершена процедура технологического присоединения, осуществляется со дня составления и размещения в личном кабинете Потребителя в соответствии с Правилами технологического присоединения энергопринимающих устройств потребителей электрической энергии, утв. Постановлением Правительства РФ от 27.12.2004 № 861, акта об осуществлении технологического присоединения (уведомления об обеспечении </w:t>
      </w:r>
      <w:r w:rsidR="00BB0B1F">
        <w:rPr>
          <w:rFonts w:ascii="Times New Roman" w:hAnsi="Times New Roman" w:cs="Times New Roman"/>
          <w:bCs/>
          <w:sz w:val="20"/>
          <w:szCs w:val="20"/>
        </w:rPr>
        <w:t>с</w:t>
      </w:r>
      <w:r w:rsidR="005E4241" w:rsidRPr="00253874">
        <w:rPr>
          <w:rFonts w:ascii="Times New Roman" w:hAnsi="Times New Roman" w:cs="Times New Roman"/>
          <w:bCs/>
          <w:sz w:val="20"/>
          <w:szCs w:val="20"/>
        </w:rPr>
        <w:t xml:space="preserve">етевой организацией возможности присоединения к электрическим сетям), подписанного со стороны </w:t>
      </w:r>
      <w:r w:rsidR="00BB0B1F">
        <w:rPr>
          <w:rFonts w:ascii="Times New Roman" w:hAnsi="Times New Roman" w:cs="Times New Roman"/>
          <w:bCs/>
          <w:sz w:val="20"/>
          <w:szCs w:val="20"/>
        </w:rPr>
        <w:t>с</w:t>
      </w:r>
      <w:r w:rsidR="005E4241" w:rsidRPr="00253874">
        <w:rPr>
          <w:rFonts w:ascii="Times New Roman" w:hAnsi="Times New Roman" w:cs="Times New Roman"/>
          <w:bCs/>
          <w:sz w:val="20"/>
          <w:szCs w:val="20"/>
        </w:rPr>
        <w:t xml:space="preserve">етевой организации, но не ранее совершения </w:t>
      </w:r>
      <w:r w:rsidR="005E4241" w:rsidRPr="00253874">
        <w:rPr>
          <w:rFonts w:ascii="Times New Roman" w:hAnsi="Times New Roman" w:cs="Times New Roman"/>
          <w:bCs/>
          <w:i/>
          <w:sz w:val="20"/>
          <w:szCs w:val="20"/>
        </w:rPr>
        <w:t>Потребителем</w:t>
      </w:r>
      <w:r w:rsidR="005E4241" w:rsidRPr="00253874">
        <w:rPr>
          <w:rFonts w:ascii="Times New Roman" w:hAnsi="Times New Roman" w:cs="Times New Roman"/>
          <w:bCs/>
          <w:sz w:val="20"/>
          <w:szCs w:val="20"/>
        </w:rPr>
        <w:t xml:space="preserve"> действий, свидетельствующих о начале фактического потребления электрической энергии</w:t>
      </w:r>
      <w:r w:rsidR="005E4241" w:rsidRPr="00253874">
        <w:rPr>
          <w:rFonts w:ascii="Times New Roman" w:hAnsi="Times New Roman" w:cs="Times New Roman"/>
          <w:i/>
          <w:sz w:val="20"/>
          <w:szCs w:val="20"/>
        </w:rPr>
        <w:t>.</w:t>
      </w:r>
    </w:p>
    <w:p w14:paraId="2572EE45" w14:textId="15562E49" w:rsidR="00243FD9" w:rsidRPr="00253874" w:rsidRDefault="00BA6323" w:rsidP="00243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3874">
        <w:rPr>
          <w:rFonts w:ascii="Times New Roman" w:hAnsi="Times New Roman" w:cs="Times New Roman"/>
          <w:bCs/>
          <w:sz w:val="20"/>
          <w:szCs w:val="20"/>
        </w:rPr>
        <w:t>3</w:t>
      </w:r>
      <w:r w:rsidR="00D549C1" w:rsidRPr="00253874">
        <w:rPr>
          <w:rFonts w:ascii="Times New Roman" w:hAnsi="Times New Roman" w:cs="Times New Roman"/>
          <w:bCs/>
          <w:sz w:val="20"/>
          <w:szCs w:val="20"/>
        </w:rPr>
        <w:t>2</w:t>
      </w:r>
      <w:r w:rsidR="00243FD9" w:rsidRPr="0025387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62623D" w:rsidRPr="00253874">
        <w:rPr>
          <w:rFonts w:ascii="Times New Roman" w:hAnsi="Times New Roman" w:cs="Times New Roman"/>
          <w:bCs/>
          <w:sz w:val="20"/>
          <w:szCs w:val="20"/>
        </w:rPr>
        <w:tab/>
      </w:r>
      <w:r w:rsidR="00243FD9" w:rsidRPr="00253874">
        <w:rPr>
          <w:rFonts w:ascii="Times New Roman" w:hAnsi="Times New Roman" w:cs="Times New Roman"/>
          <w:bCs/>
          <w:sz w:val="20"/>
          <w:szCs w:val="20"/>
        </w:rPr>
        <w:t>Настоящий договор может быть изменен или досрочно расторгнут по основаниям и в порядке, которые предусмотрены законодательством РФ.</w:t>
      </w:r>
    </w:p>
    <w:p w14:paraId="452B8257" w14:textId="4717A64A" w:rsidR="00243FD9" w:rsidRPr="00253874" w:rsidRDefault="00BA6323" w:rsidP="00243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3874">
        <w:rPr>
          <w:rFonts w:ascii="Times New Roman" w:hAnsi="Times New Roman" w:cs="Times New Roman"/>
          <w:bCs/>
          <w:sz w:val="20"/>
          <w:szCs w:val="20"/>
        </w:rPr>
        <w:t>3</w:t>
      </w:r>
      <w:r w:rsidR="00D549C1" w:rsidRPr="00253874">
        <w:rPr>
          <w:rFonts w:ascii="Times New Roman" w:hAnsi="Times New Roman" w:cs="Times New Roman"/>
          <w:bCs/>
          <w:sz w:val="20"/>
          <w:szCs w:val="20"/>
        </w:rPr>
        <w:t>3</w:t>
      </w:r>
      <w:r w:rsidR="00243FD9" w:rsidRPr="0025387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62623D" w:rsidRPr="00253874">
        <w:rPr>
          <w:rFonts w:ascii="Times New Roman" w:hAnsi="Times New Roman" w:cs="Times New Roman"/>
          <w:bCs/>
          <w:sz w:val="20"/>
          <w:szCs w:val="20"/>
        </w:rPr>
        <w:tab/>
      </w:r>
      <w:r w:rsidR="00243FD9" w:rsidRPr="00253874">
        <w:rPr>
          <w:rFonts w:ascii="Times New Roman" w:hAnsi="Times New Roman" w:cs="Times New Roman"/>
          <w:bCs/>
          <w:sz w:val="20"/>
          <w:szCs w:val="20"/>
        </w:rPr>
        <w:t>Настоящий договор заключен в соответствии с положениями федеральных законов и иных нормативно-правовых актов РФ. В случае принятия после заключения настоящего договора федеральных законов и (или) нормативно-правовых актов РФ,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РФ не установлен иной срок) без внесения изменений в настоящий договор.</w:t>
      </w:r>
    </w:p>
    <w:p w14:paraId="31342311" w14:textId="7EF71205" w:rsidR="00243FD9" w:rsidRPr="00253874" w:rsidRDefault="00243FD9" w:rsidP="00243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3874">
        <w:rPr>
          <w:rFonts w:ascii="Times New Roman" w:hAnsi="Times New Roman" w:cs="Times New Roman"/>
          <w:bCs/>
          <w:sz w:val="20"/>
          <w:szCs w:val="20"/>
        </w:rPr>
        <w:t>3</w:t>
      </w:r>
      <w:r w:rsidR="00D549C1" w:rsidRPr="00253874">
        <w:rPr>
          <w:rFonts w:ascii="Times New Roman" w:hAnsi="Times New Roman" w:cs="Times New Roman"/>
          <w:bCs/>
          <w:sz w:val="20"/>
          <w:szCs w:val="20"/>
        </w:rPr>
        <w:t>4</w:t>
      </w:r>
      <w:r w:rsidRPr="0025387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62623D" w:rsidRPr="00253874">
        <w:rPr>
          <w:rFonts w:ascii="Times New Roman" w:hAnsi="Times New Roman" w:cs="Times New Roman"/>
          <w:bCs/>
          <w:sz w:val="20"/>
          <w:szCs w:val="20"/>
        </w:rPr>
        <w:tab/>
      </w:r>
      <w:r w:rsidRPr="00253874">
        <w:rPr>
          <w:rFonts w:ascii="Times New Roman" w:hAnsi="Times New Roman" w:cs="Times New Roman"/>
          <w:bCs/>
          <w:sz w:val="20"/>
          <w:szCs w:val="20"/>
        </w:rPr>
        <w:t xml:space="preserve">Информация об изменении условий настоящего </w:t>
      </w:r>
      <w:r w:rsidR="009E6849" w:rsidRPr="00253874">
        <w:rPr>
          <w:rFonts w:ascii="Times New Roman" w:hAnsi="Times New Roman" w:cs="Times New Roman"/>
          <w:bCs/>
          <w:sz w:val="20"/>
          <w:szCs w:val="20"/>
        </w:rPr>
        <w:t xml:space="preserve">договора доводится до сведения </w:t>
      </w:r>
      <w:r w:rsidR="009E6849" w:rsidRPr="00253874">
        <w:rPr>
          <w:rFonts w:ascii="Times New Roman" w:hAnsi="Times New Roman" w:cs="Times New Roman"/>
          <w:bCs/>
          <w:i/>
          <w:sz w:val="20"/>
          <w:szCs w:val="20"/>
        </w:rPr>
        <w:t>П</w:t>
      </w:r>
      <w:r w:rsidRPr="00253874">
        <w:rPr>
          <w:rFonts w:ascii="Times New Roman" w:hAnsi="Times New Roman" w:cs="Times New Roman"/>
          <w:bCs/>
          <w:i/>
          <w:sz w:val="20"/>
          <w:szCs w:val="20"/>
        </w:rPr>
        <w:t>отребителя</w:t>
      </w:r>
      <w:r w:rsidRPr="00253874">
        <w:rPr>
          <w:rFonts w:ascii="Times New Roman" w:hAnsi="Times New Roman" w:cs="Times New Roman"/>
          <w:bCs/>
          <w:sz w:val="20"/>
          <w:szCs w:val="20"/>
        </w:rPr>
        <w:t xml:space="preserve"> способами, предусмотренными </w:t>
      </w:r>
      <w:hyperlink r:id="rId10" w:history="1">
        <w:r w:rsidR="0062623D" w:rsidRPr="00253874">
          <w:rPr>
            <w:rFonts w:ascii="Times New Roman" w:hAnsi="Times New Roman" w:cs="Times New Roman"/>
            <w:bCs/>
            <w:sz w:val="20"/>
            <w:szCs w:val="20"/>
          </w:rPr>
          <w:t xml:space="preserve">пунктом </w:t>
        </w:r>
        <w:r w:rsidR="0009236A">
          <w:rPr>
            <w:rFonts w:ascii="Times New Roman" w:hAnsi="Times New Roman" w:cs="Times New Roman"/>
            <w:bCs/>
            <w:sz w:val="20"/>
            <w:szCs w:val="20"/>
          </w:rPr>
          <w:t>5</w:t>
        </w:r>
      </w:hyperlink>
      <w:r w:rsidR="0062623D" w:rsidRPr="002538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53874">
        <w:rPr>
          <w:rFonts w:ascii="Times New Roman" w:hAnsi="Times New Roman" w:cs="Times New Roman"/>
          <w:bCs/>
          <w:sz w:val="20"/>
          <w:szCs w:val="20"/>
        </w:rPr>
        <w:t xml:space="preserve">настоящего </w:t>
      </w:r>
      <w:r w:rsidRPr="00765A9D">
        <w:rPr>
          <w:rFonts w:ascii="Times New Roman" w:hAnsi="Times New Roman" w:cs="Times New Roman"/>
          <w:bCs/>
          <w:sz w:val="20"/>
          <w:szCs w:val="20"/>
        </w:rPr>
        <w:t>договора.</w:t>
      </w:r>
    </w:p>
    <w:p w14:paraId="4514887F" w14:textId="677B5136" w:rsidR="00D65A6E" w:rsidRPr="00FC236B" w:rsidRDefault="00243FD9" w:rsidP="00253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53874">
        <w:rPr>
          <w:rFonts w:ascii="Times New Roman" w:hAnsi="Times New Roman" w:cs="Times New Roman"/>
          <w:bCs/>
          <w:sz w:val="20"/>
          <w:szCs w:val="20"/>
        </w:rPr>
        <w:t>3</w:t>
      </w:r>
      <w:r w:rsidR="00D549C1" w:rsidRPr="00253874">
        <w:rPr>
          <w:rFonts w:ascii="Times New Roman" w:hAnsi="Times New Roman" w:cs="Times New Roman"/>
          <w:bCs/>
          <w:sz w:val="20"/>
          <w:szCs w:val="20"/>
        </w:rPr>
        <w:t>5</w:t>
      </w:r>
      <w:r w:rsidRPr="00253874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65A6E" w:rsidRPr="00253874">
        <w:rPr>
          <w:rFonts w:ascii="Times New Roman" w:hAnsi="Times New Roman" w:cs="Times New Roman"/>
          <w:bCs/>
          <w:sz w:val="20"/>
          <w:szCs w:val="20"/>
        </w:rPr>
        <w:t>Заключая (п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одписывая) настоящий договор, </w:t>
      </w:r>
      <w:r w:rsidR="00D65A6E" w:rsidRPr="00253874">
        <w:rPr>
          <w:rFonts w:ascii="Times New Roman" w:hAnsi="Times New Roman" w:cs="Times New Roman"/>
          <w:i/>
          <w:sz w:val="20"/>
          <w:szCs w:val="20"/>
        </w:rPr>
        <w:t>Потребитель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 свободно, своей волей и в своем интересе дает согласие </w:t>
      </w:r>
      <w:r w:rsidR="00D65A6E" w:rsidRPr="00253874">
        <w:rPr>
          <w:rFonts w:ascii="Times New Roman" w:hAnsi="Times New Roman" w:cs="Times New Roman"/>
          <w:i/>
          <w:sz w:val="20"/>
          <w:szCs w:val="20"/>
        </w:rPr>
        <w:t xml:space="preserve">Ресурсоснабжающей </w:t>
      </w:r>
      <w:r w:rsidR="00D65A6E" w:rsidRPr="00FC236B">
        <w:rPr>
          <w:rFonts w:ascii="Times New Roman" w:hAnsi="Times New Roman" w:cs="Times New Roman"/>
          <w:i/>
          <w:sz w:val="20"/>
          <w:szCs w:val="20"/>
        </w:rPr>
        <w:t>организации:</w:t>
      </w:r>
    </w:p>
    <w:p w14:paraId="3FC5549E" w14:textId="65CF1A26" w:rsidR="00D65A6E" w:rsidRPr="00253874" w:rsidRDefault="00D65A6E" w:rsidP="002538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C236B">
        <w:rPr>
          <w:rFonts w:ascii="Times New Roman" w:hAnsi="Times New Roman" w:cs="Times New Roman"/>
          <w:i/>
          <w:sz w:val="20"/>
          <w:szCs w:val="20"/>
        </w:rPr>
        <w:t>-</w:t>
      </w:r>
      <w:r w:rsidRPr="00FC236B">
        <w:rPr>
          <w:rFonts w:ascii="Times New Roman" w:hAnsi="Times New Roman" w:cs="Times New Roman"/>
          <w:sz w:val="20"/>
          <w:szCs w:val="20"/>
        </w:rPr>
        <w:t xml:space="preserve"> на обработку с использованием средств автоматизации, в том числе в информационно-телекоммуникационных сетях, и/или без использования таких средств, своих персональных данных: фамилии, имени, отчества,  </w:t>
      </w:r>
      <w:r w:rsidRPr="00FC236B">
        <w:rPr>
          <w:rFonts w:ascii="Times New Roman" w:hAnsi="Times New Roman" w:cs="Times New Roman"/>
          <w:bCs/>
          <w:sz w:val="20"/>
          <w:szCs w:val="20"/>
        </w:rPr>
        <w:t xml:space="preserve">даты и места рождения, </w:t>
      </w:r>
      <w:r w:rsidR="00F42BEB" w:rsidRPr="00FC236B">
        <w:rPr>
          <w:rFonts w:ascii="Times New Roman" w:hAnsi="Times New Roman" w:cs="Times New Roman"/>
          <w:bCs/>
          <w:sz w:val="20"/>
          <w:szCs w:val="20"/>
        </w:rPr>
        <w:t xml:space="preserve">адреса </w:t>
      </w:r>
      <w:r w:rsidRPr="00FC236B">
        <w:rPr>
          <w:rFonts w:ascii="Times New Roman" w:hAnsi="Times New Roman" w:cs="Times New Roman"/>
          <w:bCs/>
          <w:sz w:val="20"/>
          <w:szCs w:val="20"/>
        </w:rPr>
        <w:t>регистрации</w:t>
      </w:r>
      <w:r w:rsidRPr="00FC236B">
        <w:rPr>
          <w:rFonts w:ascii="Times New Roman" w:hAnsi="Times New Roman" w:cs="Times New Roman"/>
          <w:sz w:val="20"/>
          <w:szCs w:val="20"/>
        </w:rPr>
        <w:t xml:space="preserve">, реквизитов, документа удостоверяющего личность, идентификационного номера налогоплательщика, </w:t>
      </w:r>
      <w:r w:rsidR="00A5211D" w:rsidRPr="00FC236B">
        <w:rPr>
          <w:rFonts w:ascii="Times New Roman" w:hAnsi="Times New Roman" w:cs="Times New Roman"/>
          <w:sz w:val="20"/>
          <w:szCs w:val="20"/>
        </w:rPr>
        <w:t xml:space="preserve">почтового адреса, адреса электронной почты, номера контактного </w:t>
      </w:r>
      <w:r w:rsidRPr="00FC236B">
        <w:rPr>
          <w:rFonts w:ascii="Times New Roman" w:hAnsi="Times New Roman" w:cs="Times New Roman"/>
          <w:sz w:val="20"/>
          <w:szCs w:val="20"/>
        </w:rPr>
        <w:t xml:space="preserve">телефона, </w:t>
      </w:r>
      <w:r w:rsidR="00A5211D" w:rsidRPr="00FC236B">
        <w:rPr>
          <w:rFonts w:ascii="Times New Roman" w:hAnsi="Times New Roman" w:cs="Times New Roman"/>
          <w:sz w:val="20"/>
          <w:szCs w:val="20"/>
        </w:rPr>
        <w:t>адреса помещения в многоквартирном доме или  жилого дома (домовладения) (точки поставки электроэнергии) и других сведений</w:t>
      </w:r>
      <w:proofErr w:type="gramEnd"/>
      <w:r w:rsidR="00A5211D" w:rsidRPr="00FC236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A5211D" w:rsidRPr="00FC236B">
        <w:rPr>
          <w:rFonts w:ascii="Times New Roman" w:hAnsi="Times New Roman" w:cs="Times New Roman"/>
          <w:sz w:val="20"/>
          <w:szCs w:val="20"/>
        </w:rPr>
        <w:t xml:space="preserve">необходимых для расчета платы за коммунальную услугу </w:t>
      </w:r>
      <w:r w:rsidR="00810CC9" w:rsidRPr="00FC236B">
        <w:rPr>
          <w:rFonts w:ascii="Times New Roman" w:hAnsi="Times New Roman" w:cs="Times New Roman"/>
          <w:sz w:val="20"/>
          <w:szCs w:val="20"/>
        </w:rPr>
        <w:t>и исполнения</w:t>
      </w:r>
      <w:r w:rsidR="00810CC9">
        <w:rPr>
          <w:rFonts w:ascii="Times New Roman" w:hAnsi="Times New Roman" w:cs="Times New Roman"/>
          <w:sz w:val="20"/>
          <w:szCs w:val="20"/>
        </w:rPr>
        <w:t xml:space="preserve"> настоящего договора, </w:t>
      </w:r>
      <w:r w:rsidRPr="00253874">
        <w:rPr>
          <w:rFonts w:ascii="Times New Roman" w:hAnsi="Times New Roman" w:cs="Times New Roman"/>
          <w:sz w:val="20"/>
          <w:szCs w:val="20"/>
        </w:rPr>
        <w:t xml:space="preserve">т.е. предоставляет право </w:t>
      </w:r>
      <w:r w:rsidRPr="00253874">
        <w:rPr>
          <w:rFonts w:ascii="Times New Roman" w:hAnsi="Times New Roman" w:cs="Times New Roman"/>
          <w:i/>
          <w:sz w:val="20"/>
          <w:szCs w:val="20"/>
        </w:rPr>
        <w:t>Ресурсоснабжающей организации</w:t>
      </w:r>
      <w:r w:rsidRPr="00253874">
        <w:rPr>
          <w:rFonts w:ascii="Times New Roman" w:hAnsi="Times New Roman" w:cs="Times New Roman"/>
          <w:sz w:val="20"/>
          <w:szCs w:val="20"/>
        </w:rPr>
        <w:t xml:space="preserve"> производить все необходимые действия (операции) с персональными данными,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 персональных данных с целью исполнения настоящего договора.</w:t>
      </w:r>
      <w:proofErr w:type="gramEnd"/>
    </w:p>
    <w:p w14:paraId="104BFB22" w14:textId="77777777" w:rsidR="00D65A6E" w:rsidRPr="00253874" w:rsidRDefault="00D65A6E" w:rsidP="002538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 xml:space="preserve"> - на право последнего поручить обработку персональных данных </w:t>
      </w:r>
      <w:r w:rsidRPr="00253874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Pr="00253874">
        <w:rPr>
          <w:rFonts w:ascii="Times New Roman" w:hAnsi="Times New Roman" w:cs="Times New Roman"/>
          <w:sz w:val="20"/>
          <w:szCs w:val="20"/>
        </w:rPr>
        <w:t xml:space="preserve"> другому лицу на основании заключаемого с этим лицом договора, с целью исполнения настоящего договора.</w:t>
      </w:r>
    </w:p>
    <w:p w14:paraId="4DEDF0A3" w14:textId="51E3051A" w:rsidR="00D65A6E" w:rsidRPr="00253874" w:rsidRDefault="00D65A6E" w:rsidP="002538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 xml:space="preserve">- на получение от </w:t>
      </w:r>
      <w:r w:rsidRPr="00253874">
        <w:rPr>
          <w:rFonts w:ascii="Times New Roman" w:hAnsi="Times New Roman" w:cs="Times New Roman"/>
          <w:i/>
          <w:sz w:val="20"/>
          <w:szCs w:val="20"/>
        </w:rPr>
        <w:t>Ресурсоснабжающей организации</w:t>
      </w:r>
      <w:r w:rsidRPr="00253874">
        <w:rPr>
          <w:rFonts w:ascii="Times New Roman" w:hAnsi="Times New Roman" w:cs="Times New Roman"/>
          <w:sz w:val="20"/>
          <w:szCs w:val="20"/>
        </w:rPr>
        <w:t xml:space="preserve"> информации о наличии задолженности по оплате коммунальной услуги </w:t>
      </w:r>
      <w:r w:rsidR="00213CB3" w:rsidRPr="00253874">
        <w:rPr>
          <w:rFonts w:ascii="Times New Roman" w:hAnsi="Times New Roman" w:cs="Times New Roman"/>
          <w:sz w:val="20"/>
          <w:szCs w:val="20"/>
        </w:rPr>
        <w:t xml:space="preserve">по </w:t>
      </w:r>
      <w:r w:rsidR="00A210F2" w:rsidRPr="00253874">
        <w:rPr>
          <w:rFonts w:ascii="Times New Roman" w:hAnsi="Times New Roman" w:cs="Times New Roman"/>
          <w:sz w:val="20"/>
          <w:szCs w:val="20"/>
        </w:rPr>
        <w:t>электроснабжению</w:t>
      </w:r>
      <w:r w:rsidR="00213CB3" w:rsidRPr="00253874">
        <w:rPr>
          <w:rFonts w:ascii="Times New Roman" w:hAnsi="Times New Roman" w:cs="Times New Roman"/>
          <w:sz w:val="20"/>
          <w:szCs w:val="20"/>
        </w:rPr>
        <w:t xml:space="preserve"> </w:t>
      </w:r>
      <w:r w:rsidRPr="00253874">
        <w:rPr>
          <w:rFonts w:ascii="Times New Roman" w:hAnsi="Times New Roman" w:cs="Times New Roman"/>
          <w:sz w:val="20"/>
          <w:szCs w:val="20"/>
        </w:rPr>
        <w:t xml:space="preserve">или задолженности по уплате неустоек (штрафов, пеней) посредством смс-сообщения по сети подвижной радиотелефонной связи на номер, указанный в разделе </w:t>
      </w:r>
      <w:r w:rsidRPr="00253874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Pr="00253874">
        <w:rPr>
          <w:rFonts w:ascii="Times New Roman" w:hAnsi="Times New Roman" w:cs="Times New Roman"/>
          <w:sz w:val="20"/>
          <w:szCs w:val="20"/>
        </w:rPr>
        <w:t xml:space="preserve"> настоящего договора, телефонного звонка с записью разговора, либо посредством передачи голосовой информации по сети фиксированной телефонной связи, а также информации и платежных документов  по открытым каналам связи сети Интернет, а именно по электронной почте на адрес, указанный в разделе </w:t>
      </w:r>
      <w:r w:rsidRPr="00253874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Pr="00253874">
        <w:rPr>
          <w:rFonts w:ascii="Times New Roman" w:hAnsi="Times New Roman" w:cs="Times New Roman"/>
          <w:sz w:val="20"/>
          <w:szCs w:val="20"/>
        </w:rPr>
        <w:t xml:space="preserve"> договора либо полученный </w:t>
      </w:r>
      <w:r w:rsidR="00273F42" w:rsidRPr="00253874">
        <w:rPr>
          <w:rFonts w:ascii="Times New Roman" w:hAnsi="Times New Roman" w:cs="Times New Roman"/>
          <w:i/>
          <w:sz w:val="20"/>
          <w:szCs w:val="20"/>
        </w:rPr>
        <w:t>Ресурсоснабжающей организацией</w:t>
      </w:r>
      <w:r w:rsidRPr="00253874">
        <w:rPr>
          <w:rFonts w:ascii="Times New Roman" w:hAnsi="Times New Roman" w:cs="Times New Roman"/>
          <w:sz w:val="20"/>
          <w:szCs w:val="20"/>
        </w:rPr>
        <w:t xml:space="preserve"> при исполнении договора, или через личный кабинет </w:t>
      </w:r>
      <w:r w:rsidRPr="00253874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Pr="00253874">
        <w:rPr>
          <w:rFonts w:ascii="Times New Roman" w:hAnsi="Times New Roman" w:cs="Times New Roman"/>
          <w:sz w:val="20"/>
          <w:szCs w:val="20"/>
        </w:rPr>
        <w:t xml:space="preserve"> в ГИС ЖКХ и на официальной странице </w:t>
      </w:r>
      <w:r w:rsidR="00273F42" w:rsidRPr="00253874">
        <w:rPr>
          <w:rFonts w:ascii="Times New Roman" w:hAnsi="Times New Roman" w:cs="Times New Roman"/>
          <w:i/>
          <w:sz w:val="20"/>
          <w:szCs w:val="20"/>
        </w:rPr>
        <w:t>Ресурсоснабжающей организацией</w:t>
      </w:r>
      <w:r w:rsidRPr="00253874">
        <w:rPr>
          <w:rFonts w:ascii="Times New Roman" w:hAnsi="Times New Roman" w:cs="Times New Roman"/>
          <w:sz w:val="20"/>
          <w:szCs w:val="20"/>
        </w:rPr>
        <w:t xml:space="preserve"> в  сети Интернет. </w:t>
      </w:r>
    </w:p>
    <w:p w14:paraId="3C357A47" w14:textId="76E69DFE" w:rsidR="00D65A6E" w:rsidRPr="00253874" w:rsidRDefault="00BA6323" w:rsidP="0025387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3</w:t>
      </w:r>
      <w:r w:rsidR="00D549C1" w:rsidRPr="00253874">
        <w:rPr>
          <w:rFonts w:ascii="Times New Roman" w:hAnsi="Times New Roman" w:cs="Times New Roman"/>
          <w:sz w:val="20"/>
          <w:szCs w:val="20"/>
        </w:rPr>
        <w:t>6</w:t>
      </w:r>
      <w:r w:rsidR="00D65A6E" w:rsidRPr="00253874">
        <w:rPr>
          <w:rFonts w:ascii="Times New Roman" w:hAnsi="Times New Roman" w:cs="Times New Roman"/>
          <w:sz w:val="20"/>
          <w:szCs w:val="20"/>
        </w:rPr>
        <w:t>.</w:t>
      </w:r>
      <w:r w:rsidR="0062623D" w:rsidRPr="00253874">
        <w:rPr>
          <w:rFonts w:ascii="Times New Roman" w:hAnsi="Times New Roman" w:cs="Times New Roman"/>
          <w:sz w:val="20"/>
          <w:szCs w:val="20"/>
        </w:rPr>
        <w:tab/>
      </w:r>
      <w:r w:rsidR="00D65A6E" w:rsidRPr="00253874">
        <w:rPr>
          <w:rFonts w:ascii="Times New Roman" w:hAnsi="Times New Roman" w:cs="Times New Roman"/>
          <w:sz w:val="20"/>
          <w:szCs w:val="20"/>
        </w:rPr>
        <w:t>Отношения</w:t>
      </w:r>
      <w:r w:rsidR="00D65A6E" w:rsidRPr="00253874">
        <w:rPr>
          <w:rFonts w:ascii="Times New Roman" w:hAnsi="Times New Roman" w:cs="Times New Roman"/>
          <w:i/>
          <w:sz w:val="20"/>
          <w:szCs w:val="20"/>
        </w:rPr>
        <w:t xml:space="preserve"> Потребителя 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и </w:t>
      </w:r>
      <w:r w:rsidR="00273F42" w:rsidRPr="00253874">
        <w:rPr>
          <w:rFonts w:ascii="Times New Roman" w:hAnsi="Times New Roman" w:cs="Times New Roman"/>
          <w:i/>
          <w:sz w:val="20"/>
          <w:szCs w:val="20"/>
        </w:rPr>
        <w:t>Ресурсоснабжающей организации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, а также лица, осуществляющего обработку персональных данных </w:t>
      </w:r>
      <w:r w:rsidR="00D65A6E" w:rsidRPr="00253874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 по поручению </w:t>
      </w:r>
      <w:r w:rsidR="00273F42" w:rsidRPr="00253874">
        <w:rPr>
          <w:rFonts w:ascii="Times New Roman" w:hAnsi="Times New Roman" w:cs="Times New Roman"/>
          <w:i/>
          <w:sz w:val="20"/>
          <w:szCs w:val="20"/>
        </w:rPr>
        <w:t>Ресурсоснабжающей организации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, если обработка поручена или будет поручена такому лицу, связанные с обработкой персональных данных </w:t>
      </w:r>
      <w:r w:rsidR="00D65A6E" w:rsidRPr="00253874">
        <w:rPr>
          <w:rFonts w:ascii="Times New Roman" w:hAnsi="Times New Roman" w:cs="Times New Roman"/>
          <w:i/>
          <w:sz w:val="20"/>
          <w:szCs w:val="20"/>
        </w:rPr>
        <w:t xml:space="preserve">Потребителя 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регулируются Федеральным законом «О персональных данных» от </w:t>
      </w:r>
      <w:r w:rsidR="00D65A6E" w:rsidRPr="00253874">
        <w:rPr>
          <w:rFonts w:ascii="Times New Roman" w:hAnsi="Times New Roman" w:cs="Times New Roman"/>
          <w:color w:val="000000"/>
          <w:sz w:val="20"/>
          <w:szCs w:val="20"/>
        </w:rPr>
        <w:t>27 июля 2006 года № 152-ФЗ</w:t>
      </w:r>
      <w:r w:rsidR="0047283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AA1B2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65A6E" w:rsidRPr="00253874">
        <w:rPr>
          <w:rFonts w:ascii="Times New Roman" w:hAnsi="Times New Roman" w:cs="Times New Roman"/>
          <w:color w:val="000000"/>
          <w:sz w:val="20"/>
          <w:szCs w:val="20"/>
        </w:rPr>
        <w:t>настоящим договором</w:t>
      </w:r>
      <w:r w:rsidR="00472834">
        <w:rPr>
          <w:rFonts w:ascii="Times New Roman" w:hAnsi="Times New Roman" w:cs="Times New Roman"/>
          <w:color w:val="000000"/>
          <w:sz w:val="20"/>
          <w:szCs w:val="20"/>
        </w:rPr>
        <w:t xml:space="preserve"> и договором (соглашением) поручения</w:t>
      </w:r>
      <w:r w:rsidR="00D65A6E" w:rsidRPr="0025387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AA0C032" w14:textId="46C85749" w:rsidR="00D65A6E" w:rsidRPr="00253874" w:rsidRDefault="00BA6323" w:rsidP="0025387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3</w:t>
      </w:r>
      <w:r w:rsidR="00D549C1" w:rsidRPr="00253874">
        <w:rPr>
          <w:rFonts w:ascii="Times New Roman" w:hAnsi="Times New Roman" w:cs="Times New Roman"/>
          <w:sz w:val="20"/>
          <w:szCs w:val="20"/>
        </w:rPr>
        <w:t>7</w:t>
      </w:r>
      <w:r w:rsidR="00D65A6E" w:rsidRPr="00253874">
        <w:rPr>
          <w:rFonts w:ascii="Times New Roman" w:hAnsi="Times New Roman" w:cs="Times New Roman"/>
          <w:sz w:val="20"/>
          <w:szCs w:val="20"/>
        </w:rPr>
        <w:t>.</w:t>
      </w:r>
      <w:r w:rsidR="0062623D" w:rsidRPr="00253874">
        <w:rPr>
          <w:rFonts w:ascii="Times New Roman" w:hAnsi="Times New Roman" w:cs="Times New Roman"/>
          <w:sz w:val="20"/>
          <w:szCs w:val="20"/>
        </w:rPr>
        <w:tab/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Срок хранения персональных данных </w:t>
      </w:r>
      <w:r w:rsidR="00D65A6E" w:rsidRPr="00253874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 лицом, осуществляющим обработку персональных данных </w:t>
      </w:r>
      <w:r w:rsidR="00D65A6E" w:rsidRPr="00253874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 по поручению </w:t>
      </w:r>
      <w:r w:rsidR="00273F42" w:rsidRPr="00253874">
        <w:rPr>
          <w:rFonts w:ascii="Times New Roman" w:hAnsi="Times New Roman" w:cs="Times New Roman"/>
          <w:i/>
          <w:sz w:val="20"/>
          <w:szCs w:val="20"/>
        </w:rPr>
        <w:t>Ресурсоснабжающей организации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, ограничивается сроком, не превышающим тридцати дней со дня прекращения обязательств </w:t>
      </w:r>
      <w:r w:rsidR="00D65A6E" w:rsidRPr="00253874">
        <w:rPr>
          <w:rFonts w:ascii="Times New Roman" w:hAnsi="Times New Roman" w:cs="Times New Roman"/>
          <w:i/>
          <w:sz w:val="20"/>
          <w:szCs w:val="20"/>
        </w:rPr>
        <w:t>Сторон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 по настоящему договору.</w:t>
      </w:r>
    </w:p>
    <w:p w14:paraId="37EACD1E" w14:textId="09F6D002" w:rsidR="0085523E" w:rsidRPr="00253874" w:rsidRDefault="00BA6323" w:rsidP="00EE7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3</w:t>
      </w:r>
      <w:r w:rsidR="00D549C1" w:rsidRPr="00253874">
        <w:rPr>
          <w:rFonts w:ascii="Times New Roman" w:hAnsi="Times New Roman" w:cs="Times New Roman"/>
          <w:sz w:val="20"/>
          <w:szCs w:val="20"/>
        </w:rPr>
        <w:t>8</w:t>
      </w:r>
      <w:r w:rsidR="00D65A6E" w:rsidRPr="00253874">
        <w:rPr>
          <w:rFonts w:ascii="Times New Roman" w:hAnsi="Times New Roman" w:cs="Times New Roman"/>
          <w:sz w:val="20"/>
          <w:szCs w:val="20"/>
        </w:rPr>
        <w:t>.</w:t>
      </w:r>
      <w:r w:rsidR="0062623D" w:rsidRPr="00253874">
        <w:rPr>
          <w:rFonts w:ascii="Times New Roman" w:hAnsi="Times New Roman" w:cs="Times New Roman"/>
          <w:sz w:val="20"/>
          <w:szCs w:val="20"/>
        </w:rPr>
        <w:tab/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Срок хранения персональных данных </w:t>
      </w:r>
      <w:r w:rsidR="00D65A6E" w:rsidRPr="00253874">
        <w:rPr>
          <w:rFonts w:ascii="Times New Roman" w:hAnsi="Times New Roman" w:cs="Times New Roman"/>
          <w:i/>
          <w:sz w:val="20"/>
          <w:szCs w:val="20"/>
        </w:rPr>
        <w:t xml:space="preserve">Потребителя </w:t>
      </w:r>
      <w:r w:rsidR="00273F42" w:rsidRPr="00253874">
        <w:rPr>
          <w:rFonts w:ascii="Times New Roman" w:hAnsi="Times New Roman" w:cs="Times New Roman"/>
          <w:i/>
          <w:sz w:val="20"/>
          <w:szCs w:val="20"/>
        </w:rPr>
        <w:t>Ресурсоснабжающей организацией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 после прекращения обязательств </w:t>
      </w:r>
      <w:r w:rsidR="00D65A6E" w:rsidRPr="00253874">
        <w:rPr>
          <w:rFonts w:ascii="Times New Roman" w:hAnsi="Times New Roman" w:cs="Times New Roman"/>
          <w:i/>
          <w:sz w:val="20"/>
          <w:szCs w:val="20"/>
        </w:rPr>
        <w:t>Сторон</w:t>
      </w:r>
      <w:r w:rsidR="00D65A6E" w:rsidRPr="00253874">
        <w:rPr>
          <w:rFonts w:ascii="Times New Roman" w:hAnsi="Times New Roman" w:cs="Times New Roman"/>
          <w:sz w:val="20"/>
          <w:szCs w:val="20"/>
        </w:rPr>
        <w:t xml:space="preserve"> по настоящему договору определяется истечением срока хранения экземпляров настоящего договора, установленного законодательством</w:t>
      </w:r>
      <w:r w:rsidR="0009236A">
        <w:rPr>
          <w:rFonts w:ascii="Times New Roman" w:hAnsi="Times New Roman" w:cs="Times New Roman"/>
          <w:sz w:val="20"/>
          <w:szCs w:val="20"/>
        </w:rPr>
        <w:t xml:space="preserve"> РФ</w:t>
      </w:r>
      <w:r w:rsidR="00D65A6E" w:rsidRPr="00253874">
        <w:rPr>
          <w:rFonts w:ascii="Times New Roman" w:hAnsi="Times New Roman" w:cs="Times New Roman"/>
          <w:sz w:val="20"/>
          <w:szCs w:val="20"/>
        </w:rPr>
        <w:t>.</w:t>
      </w:r>
    </w:p>
    <w:p w14:paraId="45CBD1E3" w14:textId="6D711330" w:rsidR="00344B1F" w:rsidRPr="00253874" w:rsidRDefault="00BA6323" w:rsidP="00EE7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3874">
        <w:rPr>
          <w:rFonts w:ascii="Times New Roman" w:hAnsi="Times New Roman" w:cs="Times New Roman"/>
          <w:bCs/>
          <w:sz w:val="20"/>
          <w:szCs w:val="20"/>
        </w:rPr>
        <w:lastRenderedPageBreak/>
        <w:t>3</w:t>
      </w:r>
      <w:r w:rsidR="00D549C1" w:rsidRPr="00253874">
        <w:rPr>
          <w:rFonts w:ascii="Times New Roman" w:hAnsi="Times New Roman" w:cs="Times New Roman"/>
          <w:bCs/>
          <w:sz w:val="20"/>
          <w:szCs w:val="20"/>
        </w:rPr>
        <w:t>9</w:t>
      </w:r>
      <w:r w:rsidR="00D43172" w:rsidRPr="00253874">
        <w:rPr>
          <w:rFonts w:ascii="Times New Roman" w:hAnsi="Times New Roman" w:cs="Times New Roman"/>
          <w:bCs/>
          <w:sz w:val="20"/>
          <w:szCs w:val="20"/>
        </w:rPr>
        <w:t>.</w:t>
      </w:r>
      <w:r w:rsidR="00B8468D" w:rsidRPr="002538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2623D" w:rsidRPr="00253874">
        <w:rPr>
          <w:rFonts w:ascii="Times New Roman" w:hAnsi="Times New Roman" w:cs="Times New Roman"/>
          <w:bCs/>
          <w:sz w:val="20"/>
          <w:szCs w:val="20"/>
        </w:rPr>
        <w:tab/>
      </w:r>
      <w:r w:rsidR="00344B1F" w:rsidRPr="00253874">
        <w:rPr>
          <w:rFonts w:ascii="Times New Roman" w:hAnsi="Times New Roman" w:cs="Times New Roman"/>
          <w:bCs/>
          <w:sz w:val="20"/>
          <w:szCs w:val="20"/>
        </w:rPr>
        <w:t xml:space="preserve">Согласие вступает в силу со дня заключения </w:t>
      </w:r>
      <w:r w:rsidR="006E1EE0">
        <w:rPr>
          <w:rFonts w:ascii="Times New Roman" w:hAnsi="Times New Roman" w:cs="Times New Roman"/>
          <w:bCs/>
          <w:sz w:val="20"/>
          <w:szCs w:val="20"/>
        </w:rPr>
        <w:t>настоящего д</w:t>
      </w:r>
      <w:r w:rsidR="00344B1F" w:rsidRPr="00253874">
        <w:rPr>
          <w:rFonts w:ascii="Times New Roman" w:hAnsi="Times New Roman" w:cs="Times New Roman"/>
          <w:bCs/>
          <w:sz w:val="20"/>
          <w:szCs w:val="20"/>
        </w:rPr>
        <w:t xml:space="preserve">оговора и действует в течение всего срока действия </w:t>
      </w:r>
      <w:r w:rsidR="006E1EE0">
        <w:rPr>
          <w:rFonts w:ascii="Times New Roman" w:hAnsi="Times New Roman" w:cs="Times New Roman"/>
          <w:bCs/>
          <w:sz w:val="20"/>
          <w:szCs w:val="20"/>
        </w:rPr>
        <w:t>настоящего д</w:t>
      </w:r>
      <w:r w:rsidR="00344B1F" w:rsidRPr="00253874">
        <w:rPr>
          <w:rFonts w:ascii="Times New Roman" w:hAnsi="Times New Roman" w:cs="Times New Roman"/>
          <w:bCs/>
          <w:sz w:val="20"/>
          <w:szCs w:val="20"/>
        </w:rPr>
        <w:t xml:space="preserve">оговора, а также, вплоть до дня отзыва </w:t>
      </w:r>
      <w:r w:rsidR="00344B1F" w:rsidRPr="00253874">
        <w:rPr>
          <w:rFonts w:ascii="Times New Roman" w:hAnsi="Times New Roman" w:cs="Times New Roman"/>
          <w:bCs/>
          <w:i/>
          <w:sz w:val="20"/>
          <w:szCs w:val="20"/>
        </w:rPr>
        <w:t>Потребителем</w:t>
      </w:r>
      <w:r w:rsidR="00344B1F" w:rsidRPr="00253874">
        <w:rPr>
          <w:rFonts w:ascii="Times New Roman" w:hAnsi="Times New Roman" w:cs="Times New Roman"/>
          <w:bCs/>
          <w:sz w:val="20"/>
          <w:szCs w:val="20"/>
        </w:rPr>
        <w:t xml:space="preserve"> согласия в установленном порядке. </w:t>
      </w:r>
    </w:p>
    <w:p w14:paraId="267CB273" w14:textId="42E2AD1E" w:rsidR="00DC0EC0" w:rsidRPr="00253874" w:rsidRDefault="00D549C1" w:rsidP="00EE76B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40</w:t>
      </w:r>
      <w:r w:rsidR="00DC0EC0" w:rsidRPr="00253874">
        <w:rPr>
          <w:rFonts w:ascii="Times New Roman" w:hAnsi="Times New Roman" w:cs="Times New Roman"/>
          <w:sz w:val="20"/>
          <w:szCs w:val="20"/>
        </w:rPr>
        <w:t xml:space="preserve">. </w:t>
      </w:r>
      <w:r w:rsidR="0062623D" w:rsidRPr="00253874">
        <w:rPr>
          <w:rFonts w:ascii="Times New Roman" w:hAnsi="Times New Roman" w:cs="Times New Roman"/>
          <w:sz w:val="20"/>
          <w:szCs w:val="20"/>
        </w:rPr>
        <w:tab/>
      </w:r>
      <w:r w:rsidR="00DC0EC0" w:rsidRPr="00253874">
        <w:rPr>
          <w:rFonts w:ascii="Times New Roman" w:hAnsi="Times New Roman" w:cs="Times New Roman"/>
          <w:sz w:val="20"/>
          <w:szCs w:val="20"/>
        </w:rPr>
        <w:t>К настоящему договору прилагаются и являются его неотъемлемой частью:</w:t>
      </w:r>
    </w:p>
    <w:p w14:paraId="3D87F7B7" w14:textId="08481CED" w:rsidR="00DC0EC0" w:rsidRPr="00253874" w:rsidRDefault="00DC0EC0" w:rsidP="00EE7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Приложение №1 - Дополнительные сведения о жилом помещении/</w:t>
      </w:r>
      <w:r w:rsidR="00EE76B4" w:rsidRPr="00253874">
        <w:rPr>
          <w:rFonts w:ascii="Times New Roman" w:hAnsi="Times New Roman" w:cs="Times New Roman"/>
          <w:sz w:val="20"/>
          <w:szCs w:val="20"/>
        </w:rPr>
        <w:t>жилом доме (</w:t>
      </w:r>
      <w:r w:rsidRPr="00253874">
        <w:rPr>
          <w:rFonts w:ascii="Times New Roman" w:hAnsi="Times New Roman" w:cs="Times New Roman"/>
          <w:sz w:val="20"/>
          <w:szCs w:val="20"/>
        </w:rPr>
        <w:t>домовладении</w:t>
      </w:r>
      <w:r w:rsidR="00EE76B4" w:rsidRPr="00253874">
        <w:rPr>
          <w:rFonts w:ascii="Times New Roman" w:hAnsi="Times New Roman" w:cs="Times New Roman"/>
          <w:sz w:val="20"/>
          <w:szCs w:val="20"/>
        </w:rPr>
        <w:t>)</w:t>
      </w:r>
      <w:r w:rsidRPr="0025387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370AEA" w14:textId="1107DE34" w:rsidR="00DC0EC0" w:rsidRPr="00253874" w:rsidRDefault="00DC0EC0" w:rsidP="00DC0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Приложение №</w:t>
      </w:r>
      <w:r w:rsidR="00852D60" w:rsidRPr="00253874">
        <w:rPr>
          <w:rFonts w:ascii="Times New Roman" w:hAnsi="Times New Roman" w:cs="Times New Roman"/>
          <w:sz w:val="20"/>
          <w:szCs w:val="20"/>
        </w:rPr>
        <w:t>2</w:t>
      </w:r>
      <w:r w:rsidR="00BA6323" w:rsidRPr="00253874">
        <w:rPr>
          <w:rFonts w:ascii="Times New Roman" w:hAnsi="Times New Roman" w:cs="Times New Roman"/>
          <w:sz w:val="20"/>
          <w:szCs w:val="20"/>
        </w:rPr>
        <w:t xml:space="preserve"> </w:t>
      </w:r>
      <w:r w:rsidRPr="00253874">
        <w:rPr>
          <w:rFonts w:ascii="Times New Roman" w:hAnsi="Times New Roman" w:cs="Times New Roman"/>
          <w:sz w:val="20"/>
          <w:szCs w:val="20"/>
        </w:rPr>
        <w:t xml:space="preserve">- Перечень адресов и телефонов диспетчерской, аварийно-диспетчерских служб владельцев централизованных сетей инженерно-технического обеспечения и организаций, занимающихся </w:t>
      </w:r>
      <w:r w:rsidR="0054443E">
        <w:rPr>
          <w:rFonts w:ascii="Times New Roman" w:hAnsi="Times New Roman" w:cs="Times New Roman"/>
          <w:sz w:val="20"/>
          <w:szCs w:val="20"/>
        </w:rPr>
        <w:t>обслуживанием внутридомовых сетей МКД</w:t>
      </w:r>
      <w:r w:rsidRPr="0025387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29043D" w14:textId="77777777" w:rsidR="000C1AD8" w:rsidRPr="00253874" w:rsidRDefault="000C1AD8" w:rsidP="00DC0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AB9277" w14:textId="77777777" w:rsidR="000C1AD8" w:rsidRPr="00253874" w:rsidRDefault="000C1AD8" w:rsidP="000C1AD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253874">
        <w:rPr>
          <w:rFonts w:ascii="Times New Roman" w:hAnsi="Times New Roman" w:cs="Times New Roman"/>
          <w:b/>
          <w:bCs/>
          <w:sz w:val="20"/>
          <w:szCs w:val="20"/>
        </w:rPr>
        <w:t>X. Заключительные положения</w:t>
      </w:r>
    </w:p>
    <w:p w14:paraId="341EBA6B" w14:textId="77777777" w:rsidR="000C1AD8" w:rsidRPr="00253874" w:rsidRDefault="000C1AD8" w:rsidP="000C1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9E276E3" w14:textId="2D1BFA71" w:rsidR="000C1AD8" w:rsidRPr="00253874" w:rsidRDefault="00AD1250" w:rsidP="00A47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3874">
        <w:rPr>
          <w:rFonts w:ascii="Times New Roman" w:hAnsi="Times New Roman" w:cs="Times New Roman"/>
          <w:bCs/>
          <w:sz w:val="20"/>
          <w:szCs w:val="20"/>
        </w:rPr>
        <w:t>4</w:t>
      </w:r>
      <w:r w:rsidR="00D549C1" w:rsidRPr="00253874">
        <w:rPr>
          <w:rFonts w:ascii="Times New Roman" w:hAnsi="Times New Roman" w:cs="Times New Roman"/>
          <w:bCs/>
          <w:sz w:val="20"/>
          <w:szCs w:val="20"/>
        </w:rPr>
        <w:t>1</w:t>
      </w:r>
      <w:r w:rsidR="000C1AD8" w:rsidRPr="00253874">
        <w:rPr>
          <w:rFonts w:ascii="Times New Roman" w:hAnsi="Times New Roman" w:cs="Times New Roman"/>
          <w:bCs/>
          <w:sz w:val="20"/>
          <w:szCs w:val="20"/>
        </w:rPr>
        <w:t>. По вопросам, прямо не урегулированным настоящим договором, стороны руководствуются законодательством РФ.</w:t>
      </w:r>
    </w:p>
    <w:p w14:paraId="3D1A030E" w14:textId="18D6ACE3" w:rsidR="00DC0EC0" w:rsidRPr="00253874" w:rsidRDefault="00DC0EC0" w:rsidP="00D92B9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931218" w14:textId="1FF7980A" w:rsidR="00276392" w:rsidRPr="00253874" w:rsidRDefault="000C1AD8" w:rsidP="00276392">
      <w:pPr>
        <w:widowControl w:val="0"/>
        <w:autoSpaceDE w:val="0"/>
        <w:autoSpaceDN w:val="0"/>
        <w:adjustRightInd w:val="0"/>
        <w:spacing w:before="120" w:line="240" w:lineRule="auto"/>
        <w:ind w:firstLine="53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3874">
        <w:rPr>
          <w:rFonts w:ascii="Times New Roman" w:hAnsi="Times New Roman" w:cs="Times New Roman"/>
          <w:b/>
          <w:sz w:val="20"/>
          <w:szCs w:val="20"/>
          <w:lang w:val="en-US"/>
        </w:rPr>
        <w:t>XI</w:t>
      </w:r>
      <w:r w:rsidR="00276392" w:rsidRPr="00253874">
        <w:rPr>
          <w:rFonts w:ascii="Times New Roman" w:hAnsi="Times New Roman" w:cs="Times New Roman"/>
          <w:b/>
          <w:sz w:val="20"/>
          <w:szCs w:val="20"/>
        </w:rPr>
        <w:t>. Реквизиты и подписи сторон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6242"/>
        <w:gridCol w:w="4038"/>
      </w:tblGrid>
      <w:tr w:rsidR="0051166D" w:rsidRPr="00BC603A" w14:paraId="59315F56" w14:textId="77777777" w:rsidTr="00A37D48">
        <w:trPr>
          <w:trHeight w:val="1843"/>
        </w:trPr>
        <w:tc>
          <w:tcPr>
            <w:tcW w:w="3036" w:type="pct"/>
          </w:tcPr>
          <w:p w14:paraId="1A105700" w14:textId="428C8951" w:rsidR="0051166D" w:rsidRPr="00253874" w:rsidRDefault="0051166D" w:rsidP="00620827">
            <w:pPr>
              <w:spacing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538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Ресурсоснабжающая организация</w:t>
            </w:r>
          </w:p>
          <w:p w14:paraId="7FE64AF3" w14:textId="77777777" w:rsidR="0051166D" w:rsidRPr="00253874" w:rsidRDefault="0051166D" w:rsidP="00620827">
            <w:pPr>
              <w:spacing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ПАО «Волгоградэнергосбыт»</w:t>
            </w:r>
          </w:p>
          <w:p w14:paraId="40D65612" w14:textId="77777777" w:rsidR="0051166D" w:rsidRPr="00253874" w:rsidRDefault="0051166D" w:rsidP="00620827">
            <w:pPr>
              <w:spacing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  <w:p w14:paraId="79B0CBE0" w14:textId="457D00E2" w:rsidR="0051166D" w:rsidRPr="00253874" w:rsidRDefault="0051166D" w:rsidP="00620827">
            <w:pPr>
              <w:spacing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400001</w:t>
            </w:r>
            <w:r w:rsidR="002677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2D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7FEE">
              <w:rPr>
                <w:rFonts w:ascii="Times New Roman" w:hAnsi="Times New Roman" w:cs="Times New Roman"/>
                <w:sz w:val="20"/>
                <w:szCs w:val="20"/>
              </w:rPr>
              <w:t xml:space="preserve">область </w:t>
            </w:r>
            <w:proofErr w:type="spellStart"/>
            <w:r w:rsidR="00EC7FEE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Start"/>
            <w:r w:rsidR="00EC7FE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. Волгоград, ул. Козловская, д</w:t>
            </w:r>
            <w:r w:rsidR="002677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4B579E5A" w14:textId="77777777" w:rsidR="009048A9" w:rsidRDefault="0051166D" w:rsidP="00620827">
            <w:pPr>
              <w:spacing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Адрес сбытового (абонентского) участка</w:t>
            </w:r>
          </w:p>
          <w:p w14:paraId="0E8A3A54" w14:textId="06E77F57" w:rsidR="0051166D" w:rsidRPr="00253874" w:rsidRDefault="009048A9" w:rsidP="00620827">
            <w:pPr>
              <w:spacing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51166D" w:rsidRPr="00253874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14:paraId="67EC55FF" w14:textId="6A136F3E" w:rsidR="0051166D" w:rsidRPr="00253874" w:rsidRDefault="00AA1B2E" w:rsidP="00620827">
            <w:pPr>
              <w:spacing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</w:t>
            </w:r>
            <w:r w:rsidR="0051166D" w:rsidRPr="00253874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ефон</w:t>
            </w:r>
            <w:r w:rsidR="0051166D" w:rsidRPr="00253874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14:paraId="70ABFB4A" w14:textId="77777777" w:rsidR="0051166D" w:rsidRPr="00253874" w:rsidRDefault="0051166D" w:rsidP="00620827">
            <w:pPr>
              <w:spacing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ИНН/КПП________________________________</w:t>
            </w:r>
            <w:r w:rsidRPr="00253874">
              <w:rPr>
                <w:rFonts w:ascii="Times New Roman" w:hAnsi="Times New Roman" w:cs="Times New Roman"/>
                <w:sz w:val="20"/>
                <w:szCs w:val="20"/>
              </w:rPr>
              <w:br/>
              <w:t>ОГРН___________________________________</w:t>
            </w:r>
          </w:p>
          <w:p w14:paraId="10D4360E" w14:textId="77777777" w:rsidR="0051166D" w:rsidRPr="00253874" w:rsidRDefault="0051166D" w:rsidP="006208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 ________________</w:t>
            </w:r>
          </w:p>
          <w:p w14:paraId="382A676A" w14:textId="77777777" w:rsidR="0051166D" w:rsidRPr="00253874" w:rsidRDefault="0051166D" w:rsidP="006208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4DCE2D6A" w14:textId="77777777" w:rsidR="0051166D" w:rsidRPr="00253874" w:rsidRDefault="0051166D" w:rsidP="006208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79B12886" w14:textId="77777777" w:rsidR="0051166D" w:rsidRPr="00253874" w:rsidRDefault="0051166D" w:rsidP="006208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67CC876E" w14:textId="77777777" w:rsidR="009048A9" w:rsidRDefault="009048A9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2F681" w14:textId="77777777" w:rsidR="009048A9" w:rsidRDefault="009048A9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CA7E6" w14:textId="77777777" w:rsidR="0051166D" w:rsidRPr="00253874" w:rsidRDefault="0051166D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Адрес сайта в сети Интернет </w:t>
            </w:r>
            <w:hyperlink r:id="rId11" w:history="1">
              <w:r w:rsidRPr="0025387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http://www.energosale34.ru</w:t>
              </w:r>
            </w:hyperlink>
          </w:p>
          <w:p w14:paraId="0F71E8EA" w14:textId="069F9CE8" w:rsidR="0051166D" w:rsidRPr="00253874" w:rsidRDefault="0051166D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  <w:r w:rsidR="00E41BCF">
              <w:t xml:space="preserve"> </w:t>
            </w:r>
            <w:r w:rsidR="00E41BCF" w:rsidRPr="00E41BCF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contact@energosale.ru</w:t>
            </w:r>
            <w:r w:rsidRPr="0025387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0121FE" w14:textId="77777777" w:rsidR="0051166D" w:rsidRPr="00253874" w:rsidRDefault="0051166D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Телефон Контактного центра: </w:t>
            </w:r>
          </w:p>
          <w:p w14:paraId="6681BD9A" w14:textId="301C55A8" w:rsidR="0051166D" w:rsidRPr="00253874" w:rsidRDefault="0051166D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151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(844) 13-99 – для жителей районов области;</w:t>
            </w:r>
          </w:p>
          <w:p w14:paraId="1244BB3D" w14:textId="3564CF1C" w:rsidR="00D654C6" w:rsidRDefault="0051166D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- 13 -99 – для жителей г. Волгограда.</w:t>
            </w:r>
          </w:p>
          <w:p w14:paraId="14B54438" w14:textId="77777777" w:rsidR="0051166D" w:rsidRPr="00253874" w:rsidRDefault="0051166D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пон</w:t>
            </w:r>
            <w:proofErr w:type="spellEnd"/>
            <w:r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-чет 8.00-17.00, пят 8.00-15.45,    </w:t>
            </w:r>
          </w:p>
          <w:p w14:paraId="0906D6D6" w14:textId="77777777" w:rsidR="0051166D" w:rsidRPr="00253874" w:rsidRDefault="0051166D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перерыв 12.30-13.15, </w:t>
            </w:r>
            <w:proofErr w:type="spellStart"/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субб</w:t>
            </w:r>
            <w:proofErr w:type="spellEnd"/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., воск-выходной.</w:t>
            </w:r>
          </w:p>
          <w:p w14:paraId="6EC16CAE" w14:textId="67C5F92F" w:rsidR="0051166D" w:rsidRPr="00253874" w:rsidRDefault="0051166D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Адреса и  телефоны диспетчерской, аварийно-диспетчерской службы владельца централизованных сетей инженерно-технического обеспечения</w:t>
            </w:r>
            <w:r w:rsidR="00546EE9"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организаций, занимающихся </w:t>
            </w:r>
            <w:r w:rsidR="00546EE9">
              <w:rPr>
                <w:rFonts w:ascii="Times New Roman" w:hAnsi="Times New Roman" w:cs="Times New Roman"/>
                <w:sz w:val="20"/>
                <w:szCs w:val="20"/>
              </w:rPr>
              <w:t>обслуживанием внутридомовых сетей МКД,</w:t>
            </w: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 указаны в приложении </w:t>
            </w:r>
            <w:r w:rsidR="00BB58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 к настоящему договору.</w:t>
            </w:r>
          </w:p>
          <w:p w14:paraId="0D735483" w14:textId="6E3BD928" w:rsidR="0051166D" w:rsidRPr="00253874" w:rsidRDefault="0051166D" w:rsidP="00253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Адрес сайта в сети Интернет, на котором </w:t>
            </w:r>
            <w:r w:rsidRPr="00A37D48">
              <w:rPr>
                <w:rFonts w:ascii="Times New Roman" w:hAnsi="Times New Roman" w:cs="Times New Roman"/>
                <w:i/>
                <w:sz w:val="20"/>
                <w:szCs w:val="20"/>
              </w:rPr>
              <w:t>Ресурсоснабжающая организация</w:t>
            </w: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,  размещает информацию https://dom.gosuslugi.ru</w:t>
            </w:r>
          </w:p>
          <w:p w14:paraId="1C7DDE77" w14:textId="77777777" w:rsidR="0051166D" w:rsidRPr="00253874" w:rsidRDefault="0051166D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Орган, осуществляющий контроль за соблюдением прав граждан в сфере жилищных прав граждан</w:t>
            </w:r>
          </w:p>
          <w:p w14:paraId="23CC298A" w14:textId="77777777" w:rsidR="0051166D" w:rsidRPr="00253874" w:rsidRDefault="0051166D" w:rsidP="0025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Адрес:___________________________________</w:t>
            </w:r>
          </w:p>
          <w:p w14:paraId="28CEA796" w14:textId="2FF8D2BB" w:rsidR="0051166D" w:rsidRPr="001F3CBB" w:rsidRDefault="00511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Тел:__________________________________</w:t>
            </w:r>
          </w:p>
        </w:tc>
        <w:tc>
          <w:tcPr>
            <w:tcW w:w="1964" w:type="pct"/>
          </w:tcPr>
          <w:p w14:paraId="24261607" w14:textId="77777777" w:rsidR="0051166D" w:rsidRPr="00253874" w:rsidRDefault="0051166D" w:rsidP="0062082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Потребитель</w:t>
            </w:r>
            <w:r w:rsidRPr="002538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</w:p>
          <w:p w14:paraId="6427DD43" w14:textId="3E8B2E01" w:rsidR="0051166D" w:rsidRPr="00253874" w:rsidRDefault="0026776E" w:rsidP="006208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166D" w:rsidRPr="00253874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662D3A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51166D" w:rsidRPr="00253874">
              <w:rPr>
                <w:rFonts w:ascii="Times New Roman" w:hAnsi="Times New Roman" w:cs="Times New Roman"/>
                <w:sz w:val="20"/>
                <w:szCs w:val="20"/>
              </w:rPr>
              <w:t>_______                                                                            _______________</w:t>
            </w:r>
            <w:r w:rsidR="00662D3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1166D" w:rsidRPr="00253874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51166D" w:rsidRPr="00253874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__ </w:t>
            </w:r>
            <w:r w:rsidR="0051166D" w:rsidRPr="0025387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662D3A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51166D" w:rsidRPr="00253874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14:paraId="6860418F" w14:textId="31DEA723" w:rsidR="0051166D" w:rsidRPr="00253874" w:rsidRDefault="0051166D" w:rsidP="006208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</w:t>
            </w:r>
          </w:p>
          <w:p w14:paraId="4FBFEC35" w14:textId="7C70A890" w:rsidR="0051166D" w:rsidRPr="00253874" w:rsidRDefault="0051166D" w:rsidP="006208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ИНН</w:t>
            </w:r>
            <w:r w:rsidR="00546E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(при наличии)</w:t>
            </w: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10D57E41" w14:textId="77777777" w:rsidR="0051166D" w:rsidRPr="00253874" w:rsidRDefault="0051166D" w:rsidP="006208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                      </w:t>
            </w:r>
          </w:p>
          <w:p w14:paraId="695944A6" w14:textId="04FC1F7F" w:rsidR="0051166D" w:rsidRPr="00253874" w:rsidRDefault="0051166D" w:rsidP="006208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Fonts w:ascii="Times New Roman" w:hAnsi="Times New Roman" w:cs="Times New Roman"/>
                <w:sz w:val="20"/>
                <w:szCs w:val="20"/>
              </w:rPr>
              <w:t>Адрес регистрации (по прописке):                                                                                ______________________________                                                                                ______________________________</w:t>
            </w:r>
          </w:p>
          <w:p w14:paraId="6F7EA724" w14:textId="175465B7" w:rsidR="0051166D" w:rsidRPr="00066A2B" w:rsidRDefault="00472834" w:rsidP="006208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  <w:r w:rsidR="00F17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166D" w:rsidRPr="00066A2B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14:paraId="68DEFBBF" w14:textId="6A27422C" w:rsidR="0051166D" w:rsidRPr="00253874" w:rsidRDefault="00285C94" w:rsidP="006208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066A2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1166D" w:rsidRPr="00253874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14:paraId="4D6CCF56" w14:textId="56510A3C" w:rsidR="0051166D" w:rsidRPr="00253874" w:rsidRDefault="0051166D" w:rsidP="006208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87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  <w:r w:rsidR="00E8457C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  <w:r w:rsidRPr="0025387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5387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______________________________</w:t>
            </w:r>
          </w:p>
          <w:p w14:paraId="56835DFE" w14:textId="5302C614" w:rsidR="00E41BCF" w:rsidRPr="00A37D48" w:rsidRDefault="00E41BCF" w:rsidP="00E41B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BCF">
              <w:rPr>
                <w:rFonts w:ascii="Times New Roman" w:hAnsi="Times New Roman" w:cs="Times New Roman"/>
                <w:sz w:val="20"/>
                <w:szCs w:val="20"/>
              </w:rPr>
              <w:t>Личный кабинет</w:t>
            </w:r>
            <w:r w:rsidRPr="00A37D48">
              <w:rPr>
                <w:rFonts w:ascii="Times New Roman" w:hAnsi="Times New Roman" w:cs="Times New Roman"/>
                <w:sz w:val="20"/>
                <w:szCs w:val="20"/>
              </w:rPr>
              <w:t xml:space="preserve">: https://lk.energosale34.ru/ </w:t>
            </w:r>
          </w:p>
          <w:p w14:paraId="625B073B" w14:textId="08B9CBD8" w:rsidR="0051166D" w:rsidRPr="00BC603A" w:rsidRDefault="00E41BCF" w:rsidP="00E41B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D48">
              <w:rPr>
                <w:rFonts w:ascii="Times New Roman" w:hAnsi="Times New Roman" w:cs="Times New Roman"/>
                <w:sz w:val="20"/>
                <w:szCs w:val="20"/>
              </w:rPr>
              <w:t>Логин: _____________________ (лицевой счет, номер телефона или адрес электронной почты)</w:t>
            </w:r>
          </w:p>
        </w:tc>
      </w:tr>
    </w:tbl>
    <w:p w14:paraId="5EB2EEFF" w14:textId="5856F56B" w:rsidR="00A848E2" w:rsidRPr="00253874" w:rsidRDefault="00EC7FEE" w:rsidP="00A848E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Настоящий</w:t>
      </w:r>
      <w:r w:rsidRPr="00253874">
        <w:rPr>
          <w:rFonts w:ascii="Times New Roman" w:hAnsi="Times New Roman" w:cs="Times New Roman"/>
          <w:sz w:val="20"/>
          <w:szCs w:val="20"/>
        </w:rPr>
        <w:t xml:space="preserve"> </w:t>
      </w:r>
      <w:r w:rsidR="00A848E2" w:rsidRPr="00253874">
        <w:rPr>
          <w:rFonts w:ascii="Times New Roman" w:hAnsi="Times New Roman" w:cs="Times New Roman"/>
          <w:sz w:val="20"/>
          <w:szCs w:val="20"/>
        </w:rPr>
        <w:t>договор и приложени</w:t>
      </w:r>
      <w:r w:rsidR="00250BDE">
        <w:rPr>
          <w:rFonts w:ascii="Times New Roman" w:hAnsi="Times New Roman" w:cs="Times New Roman"/>
          <w:sz w:val="20"/>
          <w:szCs w:val="20"/>
        </w:rPr>
        <w:t>я</w:t>
      </w:r>
      <w:r w:rsidR="00A848E2" w:rsidRPr="00253874">
        <w:rPr>
          <w:rFonts w:ascii="Times New Roman" w:hAnsi="Times New Roman" w:cs="Times New Roman"/>
          <w:sz w:val="20"/>
          <w:szCs w:val="20"/>
        </w:rPr>
        <w:t xml:space="preserve"> к нему составлены в двух экземплярах, один из которых находится у </w:t>
      </w:r>
      <w:r w:rsidR="00A848E2" w:rsidRPr="00253874">
        <w:rPr>
          <w:rFonts w:ascii="Times New Roman" w:hAnsi="Times New Roman" w:cs="Times New Roman"/>
          <w:i/>
          <w:sz w:val="20"/>
          <w:szCs w:val="20"/>
        </w:rPr>
        <w:t>Ресурсоснабжающей организации</w:t>
      </w:r>
      <w:r w:rsidR="00A848E2" w:rsidRPr="00253874">
        <w:rPr>
          <w:rFonts w:ascii="Times New Roman" w:hAnsi="Times New Roman" w:cs="Times New Roman"/>
          <w:sz w:val="20"/>
          <w:szCs w:val="20"/>
        </w:rPr>
        <w:t xml:space="preserve"> другой – у </w:t>
      </w:r>
      <w:r w:rsidR="00A848E2" w:rsidRPr="00253874">
        <w:rPr>
          <w:rFonts w:ascii="Times New Roman" w:hAnsi="Times New Roman" w:cs="Times New Roman"/>
          <w:i/>
          <w:sz w:val="20"/>
          <w:szCs w:val="20"/>
        </w:rPr>
        <w:t>Потребителя</w:t>
      </w:r>
      <w:r w:rsidR="00A848E2" w:rsidRPr="00253874">
        <w:rPr>
          <w:rFonts w:ascii="Times New Roman" w:hAnsi="Times New Roman" w:cs="Times New Roman"/>
          <w:sz w:val="20"/>
          <w:szCs w:val="20"/>
        </w:rPr>
        <w:t>.</w:t>
      </w:r>
    </w:p>
    <w:p w14:paraId="118795FD" w14:textId="7899FD15" w:rsidR="00A848E2" w:rsidRPr="00253874" w:rsidRDefault="00A848E2" w:rsidP="00A848E2">
      <w:pPr>
        <w:tabs>
          <w:tab w:val="left" w:pos="5955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53874">
        <w:rPr>
          <w:rFonts w:ascii="Times New Roman" w:hAnsi="Times New Roman" w:cs="Times New Roman"/>
          <w:b/>
          <w:sz w:val="20"/>
          <w:szCs w:val="20"/>
        </w:rPr>
        <w:t xml:space="preserve">Ресурсоснабжающая организация                          </w:t>
      </w:r>
      <w:r w:rsidR="00BC603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Pr="00253874">
        <w:rPr>
          <w:rFonts w:ascii="Times New Roman" w:hAnsi="Times New Roman" w:cs="Times New Roman"/>
          <w:b/>
          <w:sz w:val="20"/>
          <w:szCs w:val="20"/>
        </w:rPr>
        <w:t xml:space="preserve"> Потребитель</w:t>
      </w:r>
    </w:p>
    <w:p w14:paraId="1991CD39" w14:textId="77777777" w:rsidR="00A848E2" w:rsidRPr="00253874" w:rsidRDefault="00A848E2" w:rsidP="00A848E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4F4B986" w14:textId="6D1D4ACC" w:rsidR="00B8468D" w:rsidRDefault="00A848E2" w:rsidP="007F6438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53874">
        <w:rPr>
          <w:rFonts w:ascii="Times New Roman" w:hAnsi="Times New Roman" w:cs="Times New Roman"/>
          <w:sz w:val="20"/>
          <w:szCs w:val="20"/>
        </w:rPr>
        <w:t>_____________ /_____________/</w:t>
      </w:r>
      <w:r w:rsidRPr="00253874">
        <w:rPr>
          <w:rFonts w:ascii="Times New Roman" w:hAnsi="Times New Roman" w:cs="Times New Roman"/>
          <w:sz w:val="20"/>
          <w:szCs w:val="20"/>
        </w:rPr>
        <w:tab/>
      </w:r>
      <w:r w:rsidRPr="00253874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253874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BC603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253874">
        <w:rPr>
          <w:rFonts w:ascii="Times New Roman" w:hAnsi="Times New Roman" w:cs="Times New Roman"/>
          <w:sz w:val="20"/>
          <w:szCs w:val="20"/>
        </w:rPr>
        <w:t xml:space="preserve"> _______________/____________/</w:t>
      </w:r>
    </w:p>
    <w:p w14:paraId="7FFBA970" w14:textId="00E76727" w:rsidR="0041514A" w:rsidRDefault="00440040" w:rsidP="003410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501992" w:rsidRPr="00CC22C7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852D60" w:rsidRPr="00CC22C7">
        <w:rPr>
          <w:rFonts w:ascii="Times New Roman" w:hAnsi="Times New Roman" w:cs="Times New Roman"/>
          <w:sz w:val="20"/>
          <w:szCs w:val="20"/>
        </w:rPr>
        <w:t>1</w:t>
      </w:r>
      <w:r w:rsidR="0041514A">
        <w:rPr>
          <w:rFonts w:ascii="Times New Roman" w:hAnsi="Times New Roman" w:cs="Times New Roman"/>
          <w:sz w:val="20"/>
          <w:szCs w:val="20"/>
        </w:rPr>
        <w:t xml:space="preserve"> </w:t>
      </w:r>
      <w:r w:rsidR="00501992" w:rsidRPr="00CC22C7">
        <w:rPr>
          <w:rFonts w:ascii="Times New Roman" w:hAnsi="Times New Roman" w:cs="Times New Roman"/>
          <w:sz w:val="20"/>
          <w:szCs w:val="20"/>
        </w:rPr>
        <w:t>к договору электроснабжения</w:t>
      </w:r>
      <w:r w:rsidR="0041514A">
        <w:rPr>
          <w:rFonts w:ascii="Times New Roman" w:hAnsi="Times New Roman" w:cs="Times New Roman"/>
          <w:sz w:val="20"/>
          <w:szCs w:val="20"/>
        </w:rPr>
        <w:t xml:space="preserve"> (лицевому счету)</w:t>
      </w:r>
    </w:p>
    <w:p w14:paraId="4CFE69E4" w14:textId="74A0177C" w:rsidR="00501992" w:rsidRPr="00CC22C7" w:rsidRDefault="00501992" w:rsidP="003410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C22C7">
        <w:rPr>
          <w:rFonts w:ascii="Times New Roman" w:hAnsi="Times New Roman" w:cs="Times New Roman"/>
          <w:sz w:val="20"/>
          <w:szCs w:val="20"/>
        </w:rPr>
        <w:t xml:space="preserve"> от __.__._____ № _____</w:t>
      </w:r>
    </w:p>
    <w:p w14:paraId="1188688E" w14:textId="77777777" w:rsidR="00285C94" w:rsidRDefault="00501992" w:rsidP="00CC22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22C7">
        <w:rPr>
          <w:rFonts w:ascii="Times New Roman" w:hAnsi="Times New Roman" w:cs="Times New Roman"/>
          <w:b/>
          <w:sz w:val="20"/>
          <w:szCs w:val="20"/>
        </w:rPr>
        <w:t xml:space="preserve">ДОПОЛНИТЕЛЬНЫЕ СВЕДЕНИЯ </w:t>
      </w:r>
    </w:p>
    <w:p w14:paraId="57313D5F" w14:textId="68443BAA" w:rsidR="00501992" w:rsidRDefault="00501992" w:rsidP="00CC22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22C7">
        <w:rPr>
          <w:rFonts w:ascii="Times New Roman" w:hAnsi="Times New Roman" w:cs="Times New Roman"/>
          <w:b/>
          <w:sz w:val="20"/>
          <w:szCs w:val="20"/>
        </w:rPr>
        <w:t>О ЖИЛОМ ПОМЕЩЕНИИ/</w:t>
      </w:r>
      <w:r w:rsidR="00852D60" w:rsidRPr="00CC22C7">
        <w:rPr>
          <w:rFonts w:ascii="Times New Roman" w:hAnsi="Times New Roman" w:cs="Times New Roman"/>
          <w:b/>
          <w:sz w:val="20"/>
          <w:szCs w:val="20"/>
        </w:rPr>
        <w:t>ЖИЛОМ ДОМЕ (</w:t>
      </w:r>
      <w:r w:rsidRPr="00CC22C7">
        <w:rPr>
          <w:rFonts w:ascii="Times New Roman" w:hAnsi="Times New Roman" w:cs="Times New Roman"/>
          <w:b/>
          <w:sz w:val="20"/>
          <w:szCs w:val="20"/>
        </w:rPr>
        <w:t>ДОМОВЛАДЕНИИ</w:t>
      </w:r>
      <w:r w:rsidR="00852D60" w:rsidRPr="00CC22C7">
        <w:rPr>
          <w:rFonts w:ascii="Times New Roman" w:hAnsi="Times New Roman" w:cs="Times New Roman"/>
          <w:b/>
          <w:sz w:val="20"/>
          <w:szCs w:val="20"/>
        </w:rPr>
        <w:t>)</w:t>
      </w:r>
    </w:p>
    <w:p w14:paraId="5FC2606A" w14:textId="77777777" w:rsidR="00D654C6" w:rsidRPr="00CC22C7" w:rsidRDefault="00D654C6" w:rsidP="00CC22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1D4C61" w14:textId="781893CE" w:rsidR="00501992" w:rsidRPr="00D654C6" w:rsidRDefault="00501992" w:rsidP="00325BA3">
      <w:pPr>
        <w:pStyle w:val="a4"/>
        <w:numPr>
          <w:ilvl w:val="0"/>
          <w:numId w:val="4"/>
        </w:numPr>
        <w:tabs>
          <w:tab w:val="left" w:pos="-142"/>
        </w:tabs>
        <w:ind w:left="-425" w:firstLine="0"/>
        <w:jc w:val="both"/>
      </w:pPr>
      <w:r w:rsidRPr="00CC22C7">
        <w:t>Общая</w:t>
      </w:r>
      <w:r w:rsidRPr="00D654C6">
        <w:t xml:space="preserve"> площадь Жилого помещения/</w:t>
      </w:r>
      <w:r w:rsidR="00852D60" w:rsidRPr="00CC22C7">
        <w:t>Жилого дома (</w:t>
      </w:r>
      <w:r w:rsidR="006C7056" w:rsidRPr="00CC22C7">
        <w:t>д</w:t>
      </w:r>
      <w:r w:rsidRPr="00D654C6">
        <w:t>омовладения</w:t>
      </w:r>
      <w:r w:rsidR="00852D60" w:rsidRPr="00CC22C7">
        <w:t>)</w:t>
      </w:r>
      <w:r w:rsidRPr="00D654C6">
        <w:t xml:space="preserve"> составляет ______ кв. м.</w:t>
      </w:r>
    </w:p>
    <w:p w14:paraId="79586259" w14:textId="5A4F3858" w:rsidR="00501992" w:rsidRPr="00253874" w:rsidRDefault="00501992" w:rsidP="00501992">
      <w:pPr>
        <w:pStyle w:val="a4"/>
        <w:ind w:left="-425"/>
        <w:jc w:val="both"/>
      </w:pPr>
      <w:r w:rsidRPr="00253874">
        <w:t xml:space="preserve">Площадь земельного участка, не занятого </w:t>
      </w:r>
      <w:r w:rsidR="00391126" w:rsidRPr="00253874">
        <w:t xml:space="preserve">жилым домом </w:t>
      </w:r>
      <w:r w:rsidRPr="00253874">
        <w:t>и надворными постройками составляет: ______ кв. м.*</w:t>
      </w:r>
    </w:p>
    <w:p w14:paraId="7DA372A3" w14:textId="315BEA38" w:rsidR="00501992" w:rsidRPr="00253874" w:rsidRDefault="00501992" w:rsidP="00325BA3">
      <w:pPr>
        <w:pStyle w:val="a4"/>
        <w:numPr>
          <w:ilvl w:val="0"/>
          <w:numId w:val="4"/>
        </w:numPr>
        <w:tabs>
          <w:tab w:val="left" w:pos="-142"/>
        </w:tabs>
        <w:ind w:left="-425" w:firstLine="0"/>
        <w:jc w:val="both"/>
      </w:pPr>
      <w:r w:rsidRPr="00253874">
        <w:t>Максимальная мощность определяется:</w:t>
      </w:r>
    </w:p>
    <w:p w14:paraId="0271E416" w14:textId="77777777" w:rsidR="00501992" w:rsidRPr="00253874" w:rsidRDefault="00501992" w:rsidP="00501992">
      <w:pPr>
        <w:tabs>
          <w:tab w:val="left" w:pos="-142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>- для Жилого помещения – исходя из проектной (технической) документации многоквартирного дома;</w:t>
      </w:r>
    </w:p>
    <w:p w14:paraId="6647BFAF" w14:textId="2E352DC0" w:rsidR="00501992" w:rsidRPr="00253874" w:rsidRDefault="00501992" w:rsidP="00C704F8">
      <w:pPr>
        <w:tabs>
          <w:tab w:val="left" w:pos="-142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0"/>
          <w:szCs w:val="20"/>
        </w:rPr>
      </w:pPr>
      <w:r w:rsidRPr="00253874">
        <w:rPr>
          <w:rFonts w:ascii="Times New Roman" w:hAnsi="Times New Roman" w:cs="Times New Roman"/>
          <w:sz w:val="20"/>
          <w:szCs w:val="20"/>
        </w:rPr>
        <w:t xml:space="preserve">- для </w:t>
      </w:r>
      <w:r w:rsidR="00852D60" w:rsidRPr="00253874">
        <w:rPr>
          <w:rFonts w:ascii="Times New Roman" w:hAnsi="Times New Roman" w:cs="Times New Roman"/>
          <w:sz w:val="20"/>
          <w:szCs w:val="20"/>
        </w:rPr>
        <w:t>Жилого дома</w:t>
      </w:r>
      <w:r w:rsidR="006C7056" w:rsidRPr="00253874">
        <w:rPr>
          <w:rFonts w:ascii="Times New Roman" w:hAnsi="Times New Roman" w:cs="Times New Roman"/>
          <w:sz w:val="20"/>
          <w:szCs w:val="20"/>
        </w:rPr>
        <w:t xml:space="preserve"> </w:t>
      </w:r>
      <w:r w:rsidR="00852D60" w:rsidRPr="00253874">
        <w:rPr>
          <w:rFonts w:ascii="Times New Roman" w:hAnsi="Times New Roman" w:cs="Times New Roman"/>
          <w:sz w:val="20"/>
          <w:szCs w:val="20"/>
        </w:rPr>
        <w:t>(</w:t>
      </w:r>
      <w:r w:rsidR="006C7056" w:rsidRPr="00253874">
        <w:rPr>
          <w:rFonts w:ascii="Times New Roman" w:hAnsi="Times New Roman" w:cs="Times New Roman"/>
          <w:sz w:val="20"/>
          <w:szCs w:val="20"/>
        </w:rPr>
        <w:t>д</w:t>
      </w:r>
      <w:r w:rsidRPr="00253874">
        <w:rPr>
          <w:rFonts w:ascii="Times New Roman" w:hAnsi="Times New Roman" w:cs="Times New Roman"/>
          <w:sz w:val="20"/>
          <w:szCs w:val="20"/>
        </w:rPr>
        <w:t>омовладения</w:t>
      </w:r>
      <w:r w:rsidR="00852D60" w:rsidRPr="00253874">
        <w:rPr>
          <w:rFonts w:ascii="Times New Roman" w:hAnsi="Times New Roman" w:cs="Times New Roman"/>
          <w:sz w:val="20"/>
          <w:szCs w:val="20"/>
        </w:rPr>
        <w:t>)</w:t>
      </w:r>
      <w:r w:rsidRPr="00253874">
        <w:rPr>
          <w:rFonts w:ascii="Times New Roman" w:hAnsi="Times New Roman" w:cs="Times New Roman"/>
          <w:sz w:val="20"/>
          <w:szCs w:val="20"/>
        </w:rPr>
        <w:t xml:space="preserve"> – исходя из параметров технологического присоединения, и составляет _____ кВт.*</w:t>
      </w:r>
    </w:p>
    <w:p w14:paraId="69919668" w14:textId="77777777" w:rsidR="00501992" w:rsidRPr="00253874" w:rsidRDefault="00501992" w:rsidP="00325BA3">
      <w:pPr>
        <w:pStyle w:val="a4"/>
        <w:numPr>
          <w:ilvl w:val="0"/>
          <w:numId w:val="4"/>
        </w:numPr>
        <w:tabs>
          <w:tab w:val="left" w:pos="-142"/>
        </w:tabs>
        <w:ind w:left="-425" w:firstLine="0"/>
        <w:jc w:val="both"/>
      </w:pPr>
      <w:r w:rsidRPr="00253874">
        <w:t>На дату заключения Договора учет электроэнергии осуществляется следующими приборами учета: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275"/>
        <w:gridCol w:w="1417"/>
        <w:gridCol w:w="851"/>
        <w:gridCol w:w="851"/>
        <w:gridCol w:w="992"/>
        <w:gridCol w:w="992"/>
        <w:gridCol w:w="993"/>
      </w:tblGrid>
      <w:tr w:rsidR="00990936" w:rsidRPr="00D654C6" w14:paraId="3CB5E7D6" w14:textId="77777777" w:rsidTr="007F6438">
        <w:trPr>
          <w:trHeight w:val="1379"/>
        </w:trPr>
        <w:tc>
          <w:tcPr>
            <w:tcW w:w="567" w:type="dxa"/>
          </w:tcPr>
          <w:p w14:paraId="7B71DFB5" w14:textId="77777777" w:rsidR="00990936" w:rsidRPr="00BF406A" w:rsidRDefault="00990936" w:rsidP="00501992">
            <w:pPr>
              <w:ind w:left="-108" w:firstLine="64"/>
              <w:jc w:val="center"/>
              <w:rPr>
                <w:b/>
              </w:rPr>
            </w:pPr>
          </w:p>
          <w:p w14:paraId="5AA01EAF" w14:textId="77777777" w:rsidR="00990936" w:rsidRPr="00BF406A" w:rsidRDefault="00990936" w:rsidP="00501992">
            <w:pPr>
              <w:ind w:left="-108" w:firstLine="64"/>
              <w:jc w:val="center"/>
              <w:rPr>
                <w:b/>
              </w:rPr>
            </w:pPr>
          </w:p>
          <w:p w14:paraId="4BC60A32" w14:textId="77777777" w:rsidR="00990936" w:rsidRPr="00BF406A" w:rsidRDefault="00990936" w:rsidP="00501992">
            <w:pPr>
              <w:ind w:left="-108" w:firstLine="64"/>
              <w:jc w:val="center"/>
              <w:rPr>
                <w:b/>
              </w:rPr>
            </w:pPr>
            <w:r w:rsidRPr="00BF406A">
              <w:rPr>
                <w:b/>
              </w:rPr>
              <w:t>Тип ПУ</w:t>
            </w:r>
          </w:p>
          <w:p w14:paraId="07820C37" w14:textId="77777777" w:rsidR="00990936" w:rsidRPr="00BF406A" w:rsidRDefault="00990936" w:rsidP="00501992">
            <w:pPr>
              <w:ind w:firstLine="33"/>
              <w:jc w:val="center"/>
            </w:pPr>
          </w:p>
          <w:p w14:paraId="231B4A9C" w14:textId="77777777" w:rsidR="00990936" w:rsidRPr="00BF406A" w:rsidRDefault="00990936" w:rsidP="00501992">
            <w:pPr>
              <w:ind w:left="-1134" w:firstLine="283"/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690A1817" w14:textId="77777777" w:rsidR="00990936" w:rsidRPr="00BF406A" w:rsidRDefault="00990936" w:rsidP="00501992">
            <w:pPr>
              <w:ind w:left="32" w:right="-10"/>
              <w:jc w:val="center"/>
              <w:rPr>
                <w:b/>
              </w:rPr>
            </w:pPr>
          </w:p>
          <w:p w14:paraId="434B06E4" w14:textId="77777777" w:rsidR="00990936" w:rsidRPr="00BF406A" w:rsidRDefault="00990936" w:rsidP="00501992">
            <w:pPr>
              <w:ind w:left="32" w:right="-10"/>
              <w:jc w:val="center"/>
              <w:rPr>
                <w:b/>
              </w:rPr>
            </w:pPr>
          </w:p>
          <w:p w14:paraId="30543F2E" w14:textId="77777777" w:rsidR="00990936" w:rsidRPr="00BF406A" w:rsidRDefault="00990936" w:rsidP="00501992">
            <w:pPr>
              <w:ind w:left="32" w:right="-10"/>
              <w:jc w:val="center"/>
              <w:rPr>
                <w:b/>
              </w:rPr>
            </w:pPr>
            <w:r w:rsidRPr="00BF406A">
              <w:rPr>
                <w:b/>
              </w:rPr>
              <w:t>№ ПУ</w:t>
            </w:r>
          </w:p>
        </w:tc>
        <w:tc>
          <w:tcPr>
            <w:tcW w:w="1701" w:type="dxa"/>
          </w:tcPr>
          <w:p w14:paraId="2B08A632" w14:textId="77777777" w:rsidR="00990936" w:rsidRPr="00BF406A" w:rsidRDefault="00990936" w:rsidP="00501992">
            <w:pPr>
              <w:ind w:left="33" w:right="27"/>
              <w:jc w:val="center"/>
              <w:rPr>
                <w:b/>
              </w:rPr>
            </w:pPr>
          </w:p>
          <w:p w14:paraId="05DCA7E1" w14:textId="77777777" w:rsidR="00990936" w:rsidRPr="00BF406A" w:rsidRDefault="00990936" w:rsidP="00501992">
            <w:pPr>
              <w:ind w:left="33" w:right="27"/>
              <w:jc w:val="center"/>
              <w:rPr>
                <w:b/>
              </w:rPr>
            </w:pPr>
          </w:p>
          <w:p w14:paraId="7D2122CC" w14:textId="77777777" w:rsidR="00990936" w:rsidRPr="00BF406A" w:rsidRDefault="00990936" w:rsidP="00501992">
            <w:pPr>
              <w:ind w:left="33" w:right="27"/>
              <w:jc w:val="center"/>
              <w:rPr>
                <w:b/>
              </w:rPr>
            </w:pPr>
            <w:r w:rsidRPr="00BF406A">
              <w:rPr>
                <w:b/>
              </w:rPr>
              <w:t>Место установки ПУ</w:t>
            </w:r>
          </w:p>
        </w:tc>
        <w:tc>
          <w:tcPr>
            <w:tcW w:w="1275" w:type="dxa"/>
          </w:tcPr>
          <w:p w14:paraId="7B40F7EC" w14:textId="4928FC8F" w:rsidR="00990936" w:rsidRPr="00BF406A" w:rsidRDefault="00990936" w:rsidP="00501992">
            <w:pPr>
              <w:ind w:left="33" w:right="5"/>
              <w:jc w:val="center"/>
              <w:rPr>
                <w:b/>
              </w:rPr>
            </w:pPr>
            <w:r w:rsidRPr="00BF406A">
              <w:rPr>
                <w:b/>
              </w:rPr>
              <w:t>Дата установки (введения в эксплуатацию ПУ)</w:t>
            </w:r>
          </w:p>
        </w:tc>
        <w:tc>
          <w:tcPr>
            <w:tcW w:w="1417" w:type="dxa"/>
          </w:tcPr>
          <w:p w14:paraId="067416D8" w14:textId="46C422A3" w:rsidR="00990936" w:rsidRPr="00BF406A" w:rsidRDefault="00990936" w:rsidP="00501992">
            <w:pPr>
              <w:ind w:left="34" w:right="48"/>
              <w:jc w:val="center"/>
              <w:rPr>
                <w:b/>
              </w:rPr>
            </w:pPr>
            <w:r w:rsidRPr="00BF406A">
              <w:rPr>
                <w:b/>
              </w:rPr>
              <w:t>Показания ПУ на дату заключения договора</w:t>
            </w:r>
          </w:p>
        </w:tc>
        <w:tc>
          <w:tcPr>
            <w:tcW w:w="851" w:type="dxa"/>
          </w:tcPr>
          <w:p w14:paraId="06D0FF2E" w14:textId="28C0223F" w:rsidR="00990936" w:rsidRPr="00BF406A" w:rsidRDefault="00990936" w:rsidP="00501992">
            <w:pPr>
              <w:ind w:left="34" w:right="48"/>
              <w:jc w:val="center"/>
              <w:rPr>
                <w:b/>
              </w:rPr>
            </w:pPr>
            <w:r w:rsidRPr="00BF406A">
              <w:rPr>
                <w:b/>
              </w:rPr>
              <w:t xml:space="preserve">Коэффициент </w:t>
            </w:r>
            <w:proofErr w:type="spellStart"/>
            <w:r w:rsidRPr="00BF406A">
              <w:rPr>
                <w:b/>
              </w:rPr>
              <w:t>сч</w:t>
            </w:r>
            <w:proofErr w:type="spellEnd"/>
            <w:r w:rsidRPr="00BF406A">
              <w:rPr>
                <w:b/>
              </w:rPr>
              <w:t>. механизма</w:t>
            </w:r>
          </w:p>
        </w:tc>
        <w:tc>
          <w:tcPr>
            <w:tcW w:w="851" w:type="dxa"/>
          </w:tcPr>
          <w:p w14:paraId="39C3AB1F" w14:textId="633ED33E" w:rsidR="00990936" w:rsidRPr="00BF406A" w:rsidRDefault="00990936" w:rsidP="00501992">
            <w:pPr>
              <w:ind w:left="34" w:right="48"/>
              <w:jc w:val="center"/>
              <w:rPr>
                <w:b/>
              </w:rPr>
            </w:pPr>
            <w:r w:rsidRPr="00BF406A">
              <w:rPr>
                <w:b/>
              </w:rPr>
              <w:t>Коэффициент трансформации</w:t>
            </w:r>
          </w:p>
        </w:tc>
        <w:tc>
          <w:tcPr>
            <w:tcW w:w="992" w:type="dxa"/>
          </w:tcPr>
          <w:p w14:paraId="2E9D048F" w14:textId="466C09E0" w:rsidR="00990936" w:rsidRPr="00BF406A" w:rsidRDefault="00990936" w:rsidP="00501992">
            <w:pPr>
              <w:ind w:left="34" w:right="48"/>
              <w:jc w:val="center"/>
              <w:rPr>
                <w:b/>
              </w:rPr>
            </w:pPr>
          </w:p>
          <w:p w14:paraId="58C49C3E" w14:textId="77777777" w:rsidR="00990936" w:rsidRPr="00BF406A" w:rsidRDefault="00990936" w:rsidP="00501992">
            <w:pPr>
              <w:ind w:left="34" w:right="48"/>
              <w:jc w:val="center"/>
              <w:rPr>
                <w:b/>
              </w:rPr>
            </w:pPr>
            <w:r w:rsidRPr="00BF406A">
              <w:rPr>
                <w:b/>
              </w:rPr>
              <w:t>Дата опломбирования ПУ</w:t>
            </w:r>
          </w:p>
        </w:tc>
        <w:tc>
          <w:tcPr>
            <w:tcW w:w="992" w:type="dxa"/>
          </w:tcPr>
          <w:p w14:paraId="09AADC81" w14:textId="77777777" w:rsidR="00990936" w:rsidRPr="00BF406A" w:rsidRDefault="00990936" w:rsidP="00501992">
            <w:pPr>
              <w:ind w:left="34" w:hanging="34"/>
              <w:jc w:val="center"/>
              <w:rPr>
                <w:b/>
              </w:rPr>
            </w:pPr>
          </w:p>
          <w:p w14:paraId="7AD9FC81" w14:textId="77777777" w:rsidR="00990936" w:rsidRPr="00BF406A" w:rsidRDefault="00990936" w:rsidP="00501992">
            <w:pPr>
              <w:ind w:left="34" w:hanging="34"/>
              <w:jc w:val="center"/>
              <w:rPr>
                <w:b/>
              </w:rPr>
            </w:pPr>
            <w:r w:rsidRPr="00BF406A">
              <w:rPr>
                <w:b/>
              </w:rPr>
              <w:t>Дата очередной поверки ПУ</w:t>
            </w:r>
          </w:p>
        </w:tc>
        <w:tc>
          <w:tcPr>
            <w:tcW w:w="993" w:type="dxa"/>
          </w:tcPr>
          <w:p w14:paraId="17B8D12F" w14:textId="77777777" w:rsidR="00990936" w:rsidRPr="00BF406A" w:rsidRDefault="00990936" w:rsidP="00501992">
            <w:pPr>
              <w:ind w:right="33"/>
              <w:jc w:val="center"/>
              <w:rPr>
                <w:b/>
              </w:rPr>
            </w:pPr>
          </w:p>
          <w:p w14:paraId="283DB657" w14:textId="77777777" w:rsidR="00990936" w:rsidRPr="00BF406A" w:rsidRDefault="00990936" w:rsidP="00501992">
            <w:pPr>
              <w:ind w:right="33"/>
              <w:jc w:val="center"/>
              <w:rPr>
                <w:b/>
              </w:rPr>
            </w:pPr>
          </w:p>
          <w:p w14:paraId="6288FF45" w14:textId="77777777" w:rsidR="00990936" w:rsidRPr="00BF406A" w:rsidRDefault="00990936" w:rsidP="00501992">
            <w:pPr>
              <w:ind w:right="33"/>
              <w:jc w:val="center"/>
              <w:rPr>
                <w:b/>
              </w:rPr>
            </w:pPr>
            <w:r w:rsidRPr="00BF406A">
              <w:rPr>
                <w:b/>
              </w:rPr>
              <w:t>Потери **</w:t>
            </w:r>
          </w:p>
        </w:tc>
      </w:tr>
      <w:tr w:rsidR="00990936" w:rsidRPr="00D654C6" w14:paraId="04B49256" w14:textId="77777777" w:rsidTr="007F6438">
        <w:tc>
          <w:tcPr>
            <w:tcW w:w="10774" w:type="dxa"/>
            <w:gridSpan w:val="10"/>
          </w:tcPr>
          <w:p w14:paraId="0A6CA2F7" w14:textId="427E2B2A" w:rsidR="00990936" w:rsidRPr="00BC4051" w:rsidRDefault="00990936" w:rsidP="006F0779">
            <w:pPr>
              <w:tabs>
                <w:tab w:val="left" w:pos="2610"/>
              </w:tabs>
              <w:ind w:left="-1134" w:firstLine="283"/>
              <w:rPr>
                <w:b/>
              </w:rPr>
            </w:pPr>
            <w:r w:rsidRPr="00BC4051">
              <w:tab/>
            </w:r>
            <w:r w:rsidR="00700937" w:rsidRPr="00BC4051">
              <w:t xml:space="preserve">                              </w:t>
            </w:r>
            <w:r w:rsidRPr="00BC4051">
              <w:rPr>
                <w:b/>
              </w:rPr>
              <w:t>Индивидуальный прибор учета</w:t>
            </w:r>
          </w:p>
        </w:tc>
      </w:tr>
      <w:tr w:rsidR="00990936" w:rsidRPr="00D654C6" w14:paraId="6C8B4E58" w14:textId="77777777" w:rsidTr="007F6438">
        <w:tc>
          <w:tcPr>
            <w:tcW w:w="567" w:type="dxa"/>
          </w:tcPr>
          <w:p w14:paraId="3DCC95F1" w14:textId="32A415CE" w:rsidR="00990936" w:rsidRPr="006F0779" w:rsidRDefault="00990936" w:rsidP="00A848E2">
            <w:pPr>
              <w:ind w:firstLine="33"/>
            </w:pPr>
          </w:p>
        </w:tc>
        <w:tc>
          <w:tcPr>
            <w:tcW w:w="1135" w:type="dxa"/>
          </w:tcPr>
          <w:p w14:paraId="6CA116F7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1701" w:type="dxa"/>
          </w:tcPr>
          <w:p w14:paraId="7AFAE874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1275" w:type="dxa"/>
          </w:tcPr>
          <w:p w14:paraId="06B4AB8C" w14:textId="77777777" w:rsidR="00990936" w:rsidRPr="00BC4051" w:rsidRDefault="00990936" w:rsidP="00A848E2">
            <w:pPr>
              <w:ind w:left="-1134" w:firstLine="283"/>
            </w:pPr>
          </w:p>
        </w:tc>
        <w:tc>
          <w:tcPr>
            <w:tcW w:w="1417" w:type="dxa"/>
          </w:tcPr>
          <w:p w14:paraId="5C25C1A5" w14:textId="77777777" w:rsidR="00990936" w:rsidRPr="00BC4051" w:rsidRDefault="00990936" w:rsidP="00A848E2">
            <w:pPr>
              <w:ind w:left="-1134" w:firstLine="283"/>
            </w:pPr>
          </w:p>
        </w:tc>
        <w:tc>
          <w:tcPr>
            <w:tcW w:w="851" w:type="dxa"/>
          </w:tcPr>
          <w:p w14:paraId="23537FDF" w14:textId="77777777" w:rsidR="00990936" w:rsidRPr="00BC4051" w:rsidRDefault="00990936" w:rsidP="00A848E2">
            <w:pPr>
              <w:ind w:left="-1134" w:firstLine="283"/>
            </w:pPr>
          </w:p>
        </w:tc>
        <w:tc>
          <w:tcPr>
            <w:tcW w:w="851" w:type="dxa"/>
          </w:tcPr>
          <w:p w14:paraId="0CA41783" w14:textId="5901562A" w:rsidR="00990936" w:rsidRPr="00BC4051" w:rsidRDefault="00990936" w:rsidP="00A848E2">
            <w:pPr>
              <w:ind w:left="-1134" w:firstLine="283"/>
            </w:pPr>
          </w:p>
        </w:tc>
        <w:tc>
          <w:tcPr>
            <w:tcW w:w="992" w:type="dxa"/>
          </w:tcPr>
          <w:p w14:paraId="2F82C217" w14:textId="49BA56E3" w:rsidR="00990936" w:rsidRPr="00BC4051" w:rsidRDefault="00990936" w:rsidP="00A848E2">
            <w:pPr>
              <w:ind w:left="-1134" w:firstLine="283"/>
            </w:pPr>
          </w:p>
        </w:tc>
        <w:tc>
          <w:tcPr>
            <w:tcW w:w="992" w:type="dxa"/>
          </w:tcPr>
          <w:p w14:paraId="465CBC74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993" w:type="dxa"/>
          </w:tcPr>
          <w:p w14:paraId="6EB68EA5" w14:textId="77777777" w:rsidR="00990936" w:rsidRPr="006F0779" w:rsidRDefault="00990936" w:rsidP="00A848E2">
            <w:pPr>
              <w:ind w:left="-1134" w:firstLine="283"/>
            </w:pPr>
          </w:p>
        </w:tc>
      </w:tr>
      <w:tr w:rsidR="00990936" w:rsidRPr="00D654C6" w14:paraId="7E0DE5D7" w14:textId="77777777" w:rsidTr="007F6438">
        <w:tc>
          <w:tcPr>
            <w:tcW w:w="567" w:type="dxa"/>
          </w:tcPr>
          <w:p w14:paraId="28C9525E" w14:textId="02F55B81" w:rsidR="00990936" w:rsidRPr="006F0779" w:rsidRDefault="00990936" w:rsidP="00A848E2">
            <w:pPr>
              <w:ind w:firstLine="33"/>
            </w:pPr>
          </w:p>
        </w:tc>
        <w:tc>
          <w:tcPr>
            <w:tcW w:w="1135" w:type="dxa"/>
          </w:tcPr>
          <w:p w14:paraId="4E69A0F6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1701" w:type="dxa"/>
          </w:tcPr>
          <w:p w14:paraId="4550DBC7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1275" w:type="dxa"/>
          </w:tcPr>
          <w:p w14:paraId="4A0C3609" w14:textId="77777777" w:rsidR="00990936" w:rsidRPr="00BC4051" w:rsidRDefault="00990936" w:rsidP="00A848E2">
            <w:pPr>
              <w:ind w:left="-1134" w:firstLine="283"/>
            </w:pPr>
          </w:p>
        </w:tc>
        <w:tc>
          <w:tcPr>
            <w:tcW w:w="1417" w:type="dxa"/>
          </w:tcPr>
          <w:p w14:paraId="5181E1D1" w14:textId="77777777" w:rsidR="00990936" w:rsidRPr="00BC4051" w:rsidRDefault="00990936" w:rsidP="00A848E2">
            <w:pPr>
              <w:ind w:left="-1134" w:firstLine="283"/>
            </w:pPr>
          </w:p>
        </w:tc>
        <w:tc>
          <w:tcPr>
            <w:tcW w:w="851" w:type="dxa"/>
          </w:tcPr>
          <w:p w14:paraId="78BCA684" w14:textId="77777777" w:rsidR="00990936" w:rsidRPr="00BC4051" w:rsidRDefault="00990936" w:rsidP="00A848E2">
            <w:pPr>
              <w:ind w:left="-1134" w:firstLine="283"/>
            </w:pPr>
          </w:p>
        </w:tc>
        <w:tc>
          <w:tcPr>
            <w:tcW w:w="851" w:type="dxa"/>
          </w:tcPr>
          <w:p w14:paraId="7E2BE31C" w14:textId="555D5617" w:rsidR="00990936" w:rsidRPr="00BC4051" w:rsidRDefault="00990936" w:rsidP="00A848E2">
            <w:pPr>
              <w:ind w:left="-1134" w:firstLine="283"/>
            </w:pPr>
          </w:p>
        </w:tc>
        <w:tc>
          <w:tcPr>
            <w:tcW w:w="992" w:type="dxa"/>
          </w:tcPr>
          <w:p w14:paraId="7EC0F400" w14:textId="0E26B64A" w:rsidR="00990936" w:rsidRPr="00BC4051" w:rsidRDefault="00990936" w:rsidP="00A848E2">
            <w:pPr>
              <w:ind w:left="-1134" w:firstLine="283"/>
            </w:pPr>
          </w:p>
        </w:tc>
        <w:tc>
          <w:tcPr>
            <w:tcW w:w="992" w:type="dxa"/>
          </w:tcPr>
          <w:p w14:paraId="4B5DA57A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993" w:type="dxa"/>
          </w:tcPr>
          <w:p w14:paraId="62A20E5D" w14:textId="77777777" w:rsidR="00990936" w:rsidRPr="006F0779" w:rsidRDefault="00990936" w:rsidP="00A848E2">
            <w:pPr>
              <w:ind w:left="-1134" w:firstLine="283"/>
            </w:pPr>
          </w:p>
        </w:tc>
      </w:tr>
      <w:tr w:rsidR="00990936" w:rsidRPr="00D654C6" w14:paraId="553F8E8A" w14:textId="77777777" w:rsidTr="007F6438">
        <w:tc>
          <w:tcPr>
            <w:tcW w:w="10774" w:type="dxa"/>
            <w:gridSpan w:val="10"/>
          </w:tcPr>
          <w:p w14:paraId="1FF35639" w14:textId="784D00F3" w:rsidR="00990936" w:rsidRPr="00BC4051" w:rsidRDefault="00990936" w:rsidP="006F0779">
            <w:pPr>
              <w:tabs>
                <w:tab w:val="left" w:pos="3060"/>
              </w:tabs>
              <w:ind w:left="-1134" w:firstLine="283"/>
            </w:pPr>
            <w:proofErr w:type="spellStart"/>
            <w:r w:rsidRPr="00BC4051">
              <w:t>Общед</w:t>
            </w:r>
            <w:proofErr w:type="spellEnd"/>
            <w:r w:rsidRPr="00BC4051">
              <w:tab/>
            </w:r>
            <w:r w:rsidRPr="00BC4051">
              <w:rPr>
                <w:b/>
              </w:rPr>
              <w:t>Общедомовой (коллективный) прибор учета***</w:t>
            </w:r>
          </w:p>
        </w:tc>
      </w:tr>
      <w:tr w:rsidR="00990936" w:rsidRPr="00D654C6" w14:paraId="58AEAD37" w14:textId="77777777" w:rsidTr="007F6438">
        <w:trPr>
          <w:trHeight w:val="345"/>
        </w:trPr>
        <w:tc>
          <w:tcPr>
            <w:tcW w:w="567" w:type="dxa"/>
          </w:tcPr>
          <w:p w14:paraId="51FCB3C8" w14:textId="77777777" w:rsidR="00990936" w:rsidRPr="006F0779" w:rsidRDefault="00990936" w:rsidP="00A848E2">
            <w:pPr>
              <w:ind w:firstLine="33"/>
            </w:pPr>
          </w:p>
        </w:tc>
        <w:tc>
          <w:tcPr>
            <w:tcW w:w="1135" w:type="dxa"/>
          </w:tcPr>
          <w:p w14:paraId="6689EBA0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1701" w:type="dxa"/>
          </w:tcPr>
          <w:p w14:paraId="54214F83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1275" w:type="dxa"/>
          </w:tcPr>
          <w:p w14:paraId="1CF42E22" w14:textId="77777777" w:rsidR="00990936" w:rsidRPr="00BC4051" w:rsidRDefault="00990936" w:rsidP="00A848E2">
            <w:pPr>
              <w:ind w:left="-1134" w:firstLine="283"/>
            </w:pPr>
          </w:p>
        </w:tc>
        <w:tc>
          <w:tcPr>
            <w:tcW w:w="1417" w:type="dxa"/>
          </w:tcPr>
          <w:p w14:paraId="5E9A8426" w14:textId="77777777" w:rsidR="00990936" w:rsidRPr="00BC4051" w:rsidRDefault="00990936" w:rsidP="00A848E2">
            <w:pPr>
              <w:ind w:left="-1134" w:firstLine="283"/>
            </w:pPr>
          </w:p>
        </w:tc>
        <w:tc>
          <w:tcPr>
            <w:tcW w:w="851" w:type="dxa"/>
          </w:tcPr>
          <w:p w14:paraId="669C20DE" w14:textId="77777777" w:rsidR="00990936" w:rsidRPr="00BC4051" w:rsidRDefault="00990936" w:rsidP="00A848E2">
            <w:pPr>
              <w:ind w:left="-1134" w:firstLine="283"/>
            </w:pPr>
          </w:p>
        </w:tc>
        <w:tc>
          <w:tcPr>
            <w:tcW w:w="851" w:type="dxa"/>
          </w:tcPr>
          <w:p w14:paraId="563201D9" w14:textId="1BB76B4D" w:rsidR="00990936" w:rsidRPr="00BC4051" w:rsidRDefault="00990936" w:rsidP="00A848E2">
            <w:pPr>
              <w:ind w:left="-1134" w:firstLine="283"/>
            </w:pPr>
          </w:p>
        </w:tc>
        <w:tc>
          <w:tcPr>
            <w:tcW w:w="992" w:type="dxa"/>
          </w:tcPr>
          <w:p w14:paraId="68CC8FAD" w14:textId="0786B748" w:rsidR="00990936" w:rsidRPr="00BC4051" w:rsidRDefault="00990936" w:rsidP="00A848E2">
            <w:pPr>
              <w:ind w:left="-1134" w:firstLine="283"/>
            </w:pPr>
          </w:p>
        </w:tc>
        <w:tc>
          <w:tcPr>
            <w:tcW w:w="992" w:type="dxa"/>
          </w:tcPr>
          <w:p w14:paraId="0AB0D2F1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993" w:type="dxa"/>
          </w:tcPr>
          <w:p w14:paraId="3C991B07" w14:textId="77777777" w:rsidR="00990936" w:rsidRPr="006F0779" w:rsidRDefault="00990936" w:rsidP="00A848E2">
            <w:pPr>
              <w:ind w:left="-1134" w:firstLine="283"/>
            </w:pPr>
          </w:p>
        </w:tc>
      </w:tr>
      <w:tr w:rsidR="00990936" w:rsidRPr="00D654C6" w14:paraId="193F05B6" w14:textId="77777777" w:rsidTr="007F6438">
        <w:trPr>
          <w:trHeight w:val="345"/>
        </w:trPr>
        <w:tc>
          <w:tcPr>
            <w:tcW w:w="567" w:type="dxa"/>
          </w:tcPr>
          <w:p w14:paraId="4037F05F" w14:textId="77777777" w:rsidR="00990936" w:rsidRPr="006F0779" w:rsidRDefault="00990936" w:rsidP="00A848E2">
            <w:pPr>
              <w:ind w:firstLine="33"/>
            </w:pPr>
          </w:p>
        </w:tc>
        <w:tc>
          <w:tcPr>
            <w:tcW w:w="1135" w:type="dxa"/>
          </w:tcPr>
          <w:p w14:paraId="3D0D3ABD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1701" w:type="dxa"/>
          </w:tcPr>
          <w:p w14:paraId="3F93306A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1275" w:type="dxa"/>
          </w:tcPr>
          <w:p w14:paraId="0CB51E7D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1417" w:type="dxa"/>
          </w:tcPr>
          <w:p w14:paraId="1B5F5BEF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851" w:type="dxa"/>
          </w:tcPr>
          <w:p w14:paraId="0A6F31B8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851" w:type="dxa"/>
          </w:tcPr>
          <w:p w14:paraId="0E533EA0" w14:textId="0EA5D1D3" w:rsidR="00990936" w:rsidRPr="006F0779" w:rsidRDefault="00990936" w:rsidP="00A848E2">
            <w:pPr>
              <w:ind w:left="-1134" w:firstLine="283"/>
            </w:pPr>
          </w:p>
        </w:tc>
        <w:tc>
          <w:tcPr>
            <w:tcW w:w="992" w:type="dxa"/>
          </w:tcPr>
          <w:p w14:paraId="34568DFB" w14:textId="577DC09D" w:rsidR="00990936" w:rsidRPr="006F0779" w:rsidRDefault="00990936" w:rsidP="00A848E2">
            <w:pPr>
              <w:ind w:left="-1134" w:firstLine="283"/>
            </w:pPr>
          </w:p>
        </w:tc>
        <w:tc>
          <w:tcPr>
            <w:tcW w:w="992" w:type="dxa"/>
          </w:tcPr>
          <w:p w14:paraId="7791ABD3" w14:textId="77777777" w:rsidR="00990936" w:rsidRPr="006F0779" w:rsidRDefault="00990936" w:rsidP="00A848E2">
            <w:pPr>
              <w:ind w:left="-1134" w:firstLine="283"/>
            </w:pPr>
          </w:p>
        </w:tc>
        <w:tc>
          <w:tcPr>
            <w:tcW w:w="993" w:type="dxa"/>
          </w:tcPr>
          <w:p w14:paraId="2A79AF18" w14:textId="77777777" w:rsidR="00990936" w:rsidRPr="006F0779" w:rsidRDefault="00990936" w:rsidP="00A848E2">
            <w:pPr>
              <w:ind w:left="-1134" w:firstLine="283"/>
            </w:pPr>
          </w:p>
        </w:tc>
      </w:tr>
    </w:tbl>
    <w:p w14:paraId="149AFB1D" w14:textId="60364BFD" w:rsidR="00DB7EE0" w:rsidRPr="006F0779" w:rsidRDefault="00966A27" w:rsidP="00325BA3">
      <w:pPr>
        <w:pStyle w:val="a4"/>
        <w:numPr>
          <w:ilvl w:val="0"/>
          <w:numId w:val="4"/>
        </w:numPr>
        <w:tabs>
          <w:tab w:val="left" w:pos="-142"/>
        </w:tabs>
        <w:ind w:left="-425" w:firstLine="0"/>
        <w:jc w:val="both"/>
        <w:rPr>
          <w:i/>
        </w:rPr>
      </w:pPr>
      <w:r w:rsidRPr="00CC22C7">
        <w:t xml:space="preserve">Объект оборудован: </w:t>
      </w:r>
      <w:r w:rsidR="00DB7EE0" w:rsidRPr="00CC22C7">
        <w:t xml:space="preserve">газовой плитой, электрической плитой, </w:t>
      </w:r>
      <w:r w:rsidRPr="00CC22C7">
        <w:t>электроотопительной установкой</w:t>
      </w:r>
      <w:r w:rsidR="0041514A">
        <w:t xml:space="preserve">, </w:t>
      </w:r>
      <w:proofErr w:type="spellStart"/>
      <w:r w:rsidR="0041514A">
        <w:t>электроводонагревателем</w:t>
      </w:r>
      <w:proofErr w:type="spellEnd"/>
      <w:r w:rsidRPr="00CC22C7">
        <w:t xml:space="preserve"> (</w:t>
      </w:r>
      <w:r w:rsidR="00DB7EE0" w:rsidRPr="006F0779">
        <w:rPr>
          <w:i/>
        </w:rPr>
        <w:t>нужное подчеркнуть)</w:t>
      </w:r>
    </w:p>
    <w:p w14:paraId="25CF2FAF" w14:textId="0A9465D4" w:rsidR="00966A27" w:rsidRPr="006F0779" w:rsidRDefault="00966A27" w:rsidP="00325BA3">
      <w:pPr>
        <w:pStyle w:val="a4"/>
        <w:numPr>
          <w:ilvl w:val="0"/>
          <w:numId w:val="4"/>
        </w:numPr>
        <w:tabs>
          <w:tab w:val="left" w:pos="-142"/>
        </w:tabs>
        <w:ind w:left="-425" w:firstLine="0"/>
        <w:jc w:val="both"/>
      </w:pPr>
      <w:r w:rsidRPr="006F0779">
        <w:t>Сведения о мощности применяемых устройств, с помощью которых осуществляется потребление коммунальной услуги</w:t>
      </w:r>
      <w:r w:rsidR="00213CB3" w:rsidRPr="006F0779">
        <w:t xml:space="preserve"> по электроснабжени</w:t>
      </w:r>
      <w:r w:rsidR="00A210F2" w:rsidRPr="006F0779">
        <w:t>ю</w:t>
      </w:r>
      <w:r w:rsidR="00846F57">
        <w:t>*</w:t>
      </w:r>
      <w:r w:rsidRPr="006F0779">
        <w:t>:</w:t>
      </w:r>
    </w:p>
    <w:p w14:paraId="186505D2" w14:textId="77777777" w:rsidR="00966A27" w:rsidRPr="006F0779" w:rsidRDefault="00966A27" w:rsidP="00325BA3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16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6F0779">
        <w:rPr>
          <w:rFonts w:ascii="Times New Roman" w:hAnsi="Times New Roman" w:cs="Times New Roman"/>
          <w:sz w:val="20"/>
          <w:szCs w:val="20"/>
        </w:rPr>
        <w:t xml:space="preserve">водонагреватель___________ шт. ______ кВт. _______ </w:t>
      </w:r>
    </w:p>
    <w:p w14:paraId="769D1A6F" w14:textId="77777777" w:rsidR="00966A27" w:rsidRPr="006F0779" w:rsidRDefault="00966A27" w:rsidP="00325BA3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16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6F0779">
        <w:rPr>
          <w:rFonts w:ascii="Times New Roman" w:hAnsi="Times New Roman" w:cs="Times New Roman"/>
          <w:sz w:val="20"/>
          <w:szCs w:val="20"/>
        </w:rPr>
        <w:t xml:space="preserve">обогреватель ____________ шт. ______ кВт. _______ </w:t>
      </w:r>
    </w:p>
    <w:p w14:paraId="040C09AA" w14:textId="77777777" w:rsidR="00966A27" w:rsidRPr="006F0779" w:rsidRDefault="00966A27" w:rsidP="00325BA3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16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6F0779">
        <w:rPr>
          <w:rFonts w:ascii="Times New Roman" w:hAnsi="Times New Roman" w:cs="Times New Roman"/>
          <w:sz w:val="20"/>
          <w:szCs w:val="20"/>
        </w:rPr>
        <w:t>иное оборудование:</w:t>
      </w:r>
    </w:p>
    <w:p w14:paraId="5CDB839E" w14:textId="77777777" w:rsidR="00966A27" w:rsidRPr="006F0779" w:rsidRDefault="00966A27" w:rsidP="00325BA3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14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6F0779">
        <w:rPr>
          <w:rFonts w:ascii="Times New Roman" w:hAnsi="Times New Roman" w:cs="Times New Roman"/>
          <w:sz w:val="20"/>
          <w:szCs w:val="20"/>
        </w:rPr>
        <w:t>________________ шт. ______ кВт. _______</w:t>
      </w:r>
    </w:p>
    <w:p w14:paraId="6C551B76" w14:textId="16B1CC10" w:rsidR="00966A27" w:rsidRPr="00D654C6" w:rsidRDefault="00966A27" w:rsidP="00325BA3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1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654C6">
        <w:rPr>
          <w:rFonts w:ascii="Times New Roman" w:hAnsi="Times New Roman" w:cs="Times New Roman"/>
          <w:i/>
          <w:sz w:val="20"/>
          <w:szCs w:val="20"/>
        </w:rPr>
        <w:t>наименование</w:t>
      </w:r>
    </w:p>
    <w:p w14:paraId="180B809F" w14:textId="77777777" w:rsidR="00966A27" w:rsidRPr="006F0779" w:rsidRDefault="00966A27" w:rsidP="00325BA3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16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6F0779">
        <w:rPr>
          <w:rFonts w:ascii="Times New Roman" w:hAnsi="Times New Roman" w:cs="Times New Roman"/>
          <w:sz w:val="20"/>
          <w:szCs w:val="20"/>
        </w:rPr>
        <w:t>________________ шт. ______ кВт. _______</w:t>
      </w:r>
    </w:p>
    <w:p w14:paraId="0C5205E4" w14:textId="21B6E241" w:rsidR="00966A27" w:rsidRPr="00D654C6" w:rsidRDefault="00966A27" w:rsidP="00325BA3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140" w:lineRule="atLeast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D654C6">
        <w:rPr>
          <w:rFonts w:ascii="Times New Roman" w:hAnsi="Times New Roman" w:cs="Times New Roman"/>
          <w:i/>
          <w:sz w:val="20"/>
          <w:szCs w:val="20"/>
        </w:rPr>
        <w:t>наименование</w:t>
      </w:r>
    </w:p>
    <w:p w14:paraId="54B8EB96" w14:textId="77777777" w:rsidR="00DB7EE0" w:rsidRPr="006F0779" w:rsidRDefault="00DB7EE0" w:rsidP="00325BA3">
      <w:pPr>
        <w:pStyle w:val="a4"/>
        <w:tabs>
          <w:tab w:val="left" w:pos="-142"/>
        </w:tabs>
        <w:ind w:left="-425"/>
        <w:jc w:val="both"/>
      </w:pPr>
    </w:p>
    <w:p w14:paraId="670FE2DA" w14:textId="79A6D6D6" w:rsidR="005B249B" w:rsidRPr="006F0779" w:rsidRDefault="00501992" w:rsidP="006F0779">
      <w:pPr>
        <w:pStyle w:val="a4"/>
        <w:numPr>
          <w:ilvl w:val="0"/>
          <w:numId w:val="4"/>
        </w:numPr>
        <w:tabs>
          <w:tab w:val="left" w:pos="-142"/>
        </w:tabs>
        <w:ind w:left="-425" w:firstLine="0"/>
        <w:jc w:val="both"/>
      </w:pPr>
      <w:r w:rsidRPr="006F0779">
        <w:t xml:space="preserve">В случае замены указанного в настоящем </w:t>
      </w:r>
      <w:r w:rsidR="001E3749" w:rsidRPr="006F0779">
        <w:t>п</w:t>
      </w:r>
      <w:r w:rsidR="00B02361" w:rsidRPr="006F0779">
        <w:t xml:space="preserve">риложении </w:t>
      </w:r>
      <w:r w:rsidRPr="006F0779">
        <w:t>прибора учета, Договор в части сведений о приборе учета считается измененным с даты составления акта ввода прибора учета в эксплуатацию в порядке, предусмотренном законодательством РФ.</w:t>
      </w:r>
      <w:r w:rsidR="005B249B" w:rsidRPr="006F0779">
        <w:t xml:space="preserve"> Расчет размера платы за коммунальную услугу</w:t>
      </w:r>
      <w:r w:rsidR="00213CB3" w:rsidRPr="006F0779">
        <w:t xml:space="preserve"> по электроснабжени</w:t>
      </w:r>
      <w:r w:rsidR="00A210F2" w:rsidRPr="006F0779">
        <w:t>ю</w:t>
      </w:r>
      <w:r w:rsidR="005B249B" w:rsidRPr="006F0779">
        <w:t xml:space="preserve">, исходя из показаний указанного прибора учета, </w:t>
      </w:r>
      <w:r w:rsidR="005B249B" w:rsidRPr="006F0779">
        <w:rPr>
          <w:i/>
        </w:rPr>
        <w:t>Ресурсоснабжающая организация</w:t>
      </w:r>
      <w:r w:rsidR="005B249B" w:rsidRPr="006F0779">
        <w:t xml:space="preserve"> начинает не позднее 1-го числа месяца, следующего за месяцем ввода прибора в эксплуатацию.</w:t>
      </w:r>
    </w:p>
    <w:p w14:paraId="492EA08D" w14:textId="108CC72E" w:rsidR="00501992" w:rsidRPr="006F0779" w:rsidRDefault="00501992" w:rsidP="006F0779">
      <w:pPr>
        <w:pStyle w:val="a4"/>
        <w:numPr>
          <w:ilvl w:val="0"/>
          <w:numId w:val="4"/>
        </w:numPr>
        <w:tabs>
          <w:tab w:val="left" w:pos="-142"/>
          <w:tab w:val="left" w:pos="284"/>
        </w:tabs>
        <w:ind w:left="-426" w:firstLine="0"/>
        <w:jc w:val="both"/>
      </w:pPr>
      <w:r w:rsidRPr="006F0779">
        <w:t xml:space="preserve">Точка поставки электроэнергии по Договору находится на границе балансовой принадлежности электрических сетей </w:t>
      </w:r>
      <w:r w:rsidRPr="006F0779">
        <w:rPr>
          <w:i/>
        </w:rPr>
        <w:t>Потребителя</w:t>
      </w:r>
      <w:r w:rsidRPr="006F0779">
        <w:t xml:space="preserve">, определенной в </w:t>
      </w:r>
      <w:r w:rsidR="00B02361" w:rsidRPr="006F0779">
        <w:t>соответствии с документами о технологическом присоединении</w:t>
      </w:r>
      <w:r w:rsidRPr="006F0779">
        <w:t xml:space="preserve">. </w:t>
      </w:r>
    </w:p>
    <w:p w14:paraId="1CD22F4B" w14:textId="21207903" w:rsidR="00501992" w:rsidRPr="006F0779" w:rsidRDefault="00E06993" w:rsidP="006F0779">
      <w:pPr>
        <w:pStyle w:val="a4"/>
        <w:numPr>
          <w:ilvl w:val="0"/>
          <w:numId w:val="4"/>
        </w:numPr>
        <w:tabs>
          <w:tab w:val="left" w:pos="-142"/>
          <w:tab w:val="left" w:pos="284"/>
        </w:tabs>
        <w:ind w:left="-426" w:firstLine="0"/>
        <w:jc w:val="both"/>
      </w:pPr>
      <w:r w:rsidRPr="006F0779">
        <w:t>Сведения о направлениях потребления электрической энергии при использовании земельного участка и расположенных на нем надворных построек (</w:t>
      </w:r>
      <w:r w:rsidRPr="006F0779">
        <w:rPr>
          <w:i/>
        </w:rPr>
        <w:t>нужное подчеркнуть либо указать иное)</w:t>
      </w:r>
      <w:r w:rsidR="002620C9" w:rsidRPr="006F0779">
        <w:rPr>
          <w:i/>
        </w:rPr>
        <w:t>*</w:t>
      </w:r>
      <w:r w:rsidR="00501992" w:rsidRPr="006F0779">
        <w:t>:</w:t>
      </w:r>
    </w:p>
    <w:p w14:paraId="1DA908CD" w14:textId="1E0E18EE" w:rsidR="00E06993" w:rsidRPr="006F0779" w:rsidRDefault="00501992">
      <w:pPr>
        <w:pStyle w:val="a4"/>
        <w:tabs>
          <w:tab w:val="left" w:pos="-142"/>
        </w:tabs>
        <w:ind w:left="-426"/>
        <w:jc w:val="both"/>
      </w:pPr>
      <w:r w:rsidRPr="006F0779">
        <w:t>-освещение;</w:t>
      </w:r>
      <w:r w:rsidR="00E06993" w:rsidRPr="006F0779">
        <w:t xml:space="preserve"> </w:t>
      </w:r>
      <w:r w:rsidRPr="006F0779">
        <w:t>приготовление пищи для людей приготовление кормов для скота;</w:t>
      </w:r>
      <w:r w:rsidR="00DB7EE0" w:rsidRPr="006F0779">
        <w:t xml:space="preserve"> </w:t>
      </w:r>
      <w:r w:rsidRPr="006F0779">
        <w:t>отопление;</w:t>
      </w:r>
      <w:r w:rsidR="00E06993" w:rsidRPr="006F0779">
        <w:t xml:space="preserve"> </w:t>
      </w:r>
      <w:r w:rsidRPr="006F0779">
        <w:t>подогрев воды</w:t>
      </w:r>
      <w:r w:rsidR="0041514A">
        <w:t>, полив</w:t>
      </w:r>
      <w:r w:rsidRPr="006F0779">
        <w:t>;</w:t>
      </w:r>
      <w:r w:rsidR="00E06993" w:rsidRPr="006F0779">
        <w:t xml:space="preserve"> </w:t>
      </w:r>
    </w:p>
    <w:p w14:paraId="51875683" w14:textId="77777777" w:rsidR="00501992" w:rsidRPr="006F0779" w:rsidRDefault="00501992">
      <w:pPr>
        <w:pStyle w:val="a4"/>
        <w:tabs>
          <w:tab w:val="left" w:pos="-142"/>
        </w:tabs>
        <w:ind w:left="-426"/>
        <w:jc w:val="both"/>
      </w:pPr>
      <w:r w:rsidRPr="006F0779">
        <w:t>- иное: __________________________________________________________________________.</w:t>
      </w:r>
    </w:p>
    <w:p w14:paraId="500EB6F5" w14:textId="3C6C065E" w:rsidR="00501992" w:rsidRPr="006F0779" w:rsidRDefault="00501992">
      <w:pPr>
        <w:tabs>
          <w:tab w:val="left" w:pos="-142"/>
        </w:tabs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6F0779">
        <w:rPr>
          <w:rFonts w:ascii="Times New Roman" w:hAnsi="Times New Roman" w:cs="Times New Roman"/>
          <w:sz w:val="20"/>
          <w:szCs w:val="20"/>
        </w:rPr>
        <w:t>Виды и количество сельскохозяйственных животных и птиц (при наличии)</w:t>
      </w:r>
      <w:r w:rsidR="005E4BD6" w:rsidRPr="006F0779">
        <w:rPr>
          <w:rFonts w:ascii="Times New Roman" w:hAnsi="Times New Roman" w:cs="Times New Roman"/>
          <w:sz w:val="20"/>
          <w:szCs w:val="20"/>
        </w:rPr>
        <w:t>*</w:t>
      </w:r>
      <w:r w:rsidRPr="006F0779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4394"/>
        <w:gridCol w:w="5245"/>
      </w:tblGrid>
      <w:tr w:rsidR="00501992" w:rsidRPr="00D654C6" w14:paraId="42F93053" w14:textId="77777777" w:rsidTr="007F6438">
        <w:tc>
          <w:tcPr>
            <w:tcW w:w="852" w:type="dxa"/>
          </w:tcPr>
          <w:p w14:paraId="5F8DA6E6" w14:textId="77777777" w:rsidR="00501992" w:rsidRPr="00720365" w:rsidRDefault="00501992" w:rsidP="00A848E2">
            <w:pPr>
              <w:pStyle w:val="a4"/>
              <w:ind w:left="0"/>
              <w:jc w:val="center"/>
              <w:rPr>
                <w:b/>
              </w:rPr>
            </w:pPr>
            <w:r w:rsidRPr="00720365">
              <w:rPr>
                <w:b/>
              </w:rPr>
              <w:t>№ п/п</w:t>
            </w:r>
          </w:p>
        </w:tc>
        <w:tc>
          <w:tcPr>
            <w:tcW w:w="4394" w:type="dxa"/>
          </w:tcPr>
          <w:p w14:paraId="5848B3D9" w14:textId="77777777" w:rsidR="00501992" w:rsidRPr="00720365" w:rsidRDefault="00501992" w:rsidP="00A848E2">
            <w:pPr>
              <w:pStyle w:val="a4"/>
              <w:ind w:left="0"/>
              <w:jc w:val="center"/>
              <w:rPr>
                <w:b/>
              </w:rPr>
            </w:pPr>
            <w:r w:rsidRPr="00720365">
              <w:rPr>
                <w:b/>
              </w:rPr>
              <w:t>Вид сельскохозяйственных животных и птиц</w:t>
            </w:r>
          </w:p>
        </w:tc>
        <w:tc>
          <w:tcPr>
            <w:tcW w:w="5245" w:type="dxa"/>
          </w:tcPr>
          <w:p w14:paraId="7828740E" w14:textId="77777777" w:rsidR="00501992" w:rsidRPr="00720365" w:rsidRDefault="00501992" w:rsidP="00A848E2">
            <w:pPr>
              <w:pStyle w:val="a4"/>
              <w:ind w:left="0"/>
              <w:jc w:val="center"/>
              <w:rPr>
                <w:b/>
              </w:rPr>
            </w:pPr>
            <w:r w:rsidRPr="00720365">
              <w:rPr>
                <w:b/>
              </w:rPr>
              <w:t>Количество сельскохозяйственных животных и птиц</w:t>
            </w:r>
          </w:p>
        </w:tc>
      </w:tr>
      <w:tr w:rsidR="00501992" w:rsidRPr="00D654C6" w14:paraId="5FA4F36C" w14:textId="77777777" w:rsidTr="007F6438">
        <w:tc>
          <w:tcPr>
            <w:tcW w:w="852" w:type="dxa"/>
          </w:tcPr>
          <w:p w14:paraId="6CBFC813" w14:textId="77777777" w:rsidR="00501992" w:rsidRPr="00221EA1" w:rsidRDefault="00501992" w:rsidP="00A848E2">
            <w:pPr>
              <w:pStyle w:val="a4"/>
              <w:ind w:left="0"/>
              <w:jc w:val="both"/>
            </w:pPr>
          </w:p>
        </w:tc>
        <w:tc>
          <w:tcPr>
            <w:tcW w:w="4394" w:type="dxa"/>
          </w:tcPr>
          <w:p w14:paraId="146B7EA3" w14:textId="77777777" w:rsidR="00501992" w:rsidRPr="00221EA1" w:rsidRDefault="00501992" w:rsidP="00A848E2">
            <w:pPr>
              <w:pStyle w:val="a4"/>
              <w:ind w:left="0"/>
              <w:jc w:val="both"/>
            </w:pPr>
          </w:p>
        </w:tc>
        <w:tc>
          <w:tcPr>
            <w:tcW w:w="5245" w:type="dxa"/>
          </w:tcPr>
          <w:p w14:paraId="7AE5DEE5" w14:textId="77777777" w:rsidR="00501992" w:rsidRPr="00221EA1" w:rsidRDefault="00501992" w:rsidP="00A848E2">
            <w:pPr>
              <w:pStyle w:val="a4"/>
              <w:ind w:left="0"/>
              <w:jc w:val="both"/>
            </w:pPr>
          </w:p>
        </w:tc>
      </w:tr>
      <w:tr w:rsidR="0041514A" w:rsidRPr="00D654C6" w14:paraId="7C560248" w14:textId="77777777" w:rsidTr="007F6438">
        <w:tc>
          <w:tcPr>
            <w:tcW w:w="852" w:type="dxa"/>
          </w:tcPr>
          <w:p w14:paraId="2ED8D2AC" w14:textId="77777777" w:rsidR="0041514A" w:rsidRPr="00221EA1" w:rsidRDefault="0041514A" w:rsidP="00A848E2">
            <w:pPr>
              <w:pStyle w:val="a4"/>
              <w:ind w:left="0"/>
              <w:jc w:val="both"/>
            </w:pPr>
          </w:p>
        </w:tc>
        <w:tc>
          <w:tcPr>
            <w:tcW w:w="4394" w:type="dxa"/>
          </w:tcPr>
          <w:p w14:paraId="4F16DD23" w14:textId="77777777" w:rsidR="0041514A" w:rsidRPr="00221EA1" w:rsidRDefault="0041514A" w:rsidP="00A848E2">
            <w:pPr>
              <w:pStyle w:val="a4"/>
              <w:ind w:left="0"/>
              <w:jc w:val="both"/>
            </w:pPr>
          </w:p>
        </w:tc>
        <w:tc>
          <w:tcPr>
            <w:tcW w:w="5245" w:type="dxa"/>
          </w:tcPr>
          <w:p w14:paraId="3B2E5A96" w14:textId="77777777" w:rsidR="0041514A" w:rsidRPr="00221EA1" w:rsidRDefault="0041514A" w:rsidP="00A848E2">
            <w:pPr>
              <w:pStyle w:val="a4"/>
              <w:ind w:left="0"/>
              <w:jc w:val="both"/>
            </w:pPr>
          </w:p>
        </w:tc>
      </w:tr>
      <w:tr w:rsidR="002B0BE0" w:rsidRPr="00D654C6" w14:paraId="6F76D57C" w14:textId="77777777" w:rsidTr="007F6438">
        <w:tc>
          <w:tcPr>
            <w:tcW w:w="852" w:type="dxa"/>
          </w:tcPr>
          <w:p w14:paraId="57AF4461" w14:textId="77777777" w:rsidR="002B0BE0" w:rsidRPr="00221EA1" w:rsidRDefault="002B0BE0" w:rsidP="00A848E2">
            <w:pPr>
              <w:pStyle w:val="a4"/>
              <w:ind w:left="0"/>
              <w:jc w:val="both"/>
            </w:pPr>
          </w:p>
        </w:tc>
        <w:tc>
          <w:tcPr>
            <w:tcW w:w="4394" w:type="dxa"/>
          </w:tcPr>
          <w:p w14:paraId="79DF107B" w14:textId="77777777" w:rsidR="002B0BE0" w:rsidRPr="00221EA1" w:rsidRDefault="002B0BE0" w:rsidP="00A848E2">
            <w:pPr>
              <w:pStyle w:val="a4"/>
              <w:ind w:left="0"/>
              <w:jc w:val="both"/>
            </w:pPr>
          </w:p>
        </w:tc>
        <w:tc>
          <w:tcPr>
            <w:tcW w:w="5245" w:type="dxa"/>
          </w:tcPr>
          <w:p w14:paraId="7D8842C7" w14:textId="77777777" w:rsidR="002B0BE0" w:rsidRPr="00221EA1" w:rsidRDefault="002B0BE0" w:rsidP="00A848E2">
            <w:pPr>
              <w:pStyle w:val="a4"/>
              <w:ind w:left="0"/>
              <w:jc w:val="both"/>
            </w:pPr>
          </w:p>
        </w:tc>
      </w:tr>
    </w:tbl>
    <w:p w14:paraId="561B565E" w14:textId="77777777" w:rsidR="00501992" w:rsidRPr="00221EA1" w:rsidRDefault="00501992" w:rsidP="00221EA1">
      <w:pPr>
        <w:spacing w:after="0" w:line="240" w:lineRule="auto"/>
        <w:ind w:left="-425"/>
        <w:jc w:val="both"/>
        <w:rPr>
          <w:rFonts w:ascii="Times New Roman" w:hAnsi="Times New Roman" w:cs="Times New Roman"/>
          <w:sz w:val="20"/>
          <w:szCs w:val="20"/>
        </w:rPr>
      </w:pPr>
      <w:r w:rsidRPr="00221EA1">
        <w:rPr>
          <w:rFonts w:ascii="Times New Roman" w:hAnsi="Times New Roman" w:cs="Times New Roman"/>
          <w:sz w:val="20"/>
          <w:szCs w:val="20"/>
        </w:rPr>
        <w:t>8. Режим водопотребления на полив земельного участка: ______________________________*.</w:t>
      </w:r>
    </w:p>
    <w:p w14:paraId="71CD2FB5" w14:textId="77777777" w:rsidR="00501992" w:rsidRPr="00221EA1" w:rsidRDefault="00501992" w:rsidP="00221EA1">
      <w:pPr>
        <w:spacing w:after="0" w:line="240" w:lineRule="auto"/>
        <w:ind w:left="-425"/>
        <w:jc w:val="both"/>
        <w:rPr>
          <w:rFonts w:ascii="Times New Roman" w:hAnsi="Times New Roman" w:cs="Times New Roman"/>
          <w:sz w:val="20"/>
          <w:szCs w:val="20"/>
        </w:rPr>
      </w:pPr>
      <w:r w:rsidRPr="00221EA1">
        <w:rPr>
          <w:rFonts w:ascii="Times New Roman" w:hAnsi="Times New Roman" w:cs="Times New Roman"/>
          <w:sz w:val="20"/>
          <w:szCs w:val="20"/>
        </w:rPr>
        <w:t xml:space="preserve">9. На дату заключения Договора </w:t>
      </w:r>
      <w:r w:rsidRPr="00221EA1">
        <w:rPr>
          <w:rFonts w:ascii="Times New Roman" w:hAnsi="Times New Roman" w:cs="Times New Roman"/>
          <w:i/>
          <w:sz w:val="20"/>
          <w:szCs w:val="20"/>
        </w:rPr>
        <w:t>Потребитель</w:t>
      </w:r>
      <w:r w:rsidRPr="00221EA1">
        <w:rPr>
          <w:rFonts w:ascii="Times New Roman" w:hAnsi="Times New Roman" w:cs="Times New Roman"/>
          <w:sz w:val="20"/>
          <w:szCs w:val="20"/>
        </w:rPr>
        <w:t xml:space="preserve"> пользуется следующими мерами социальной поддержки: ______________________________________________________________________.</w:t>
      </w:r>
    </w:p>
    <w:p w14:paraId="67AC319B" w14:textId="77777777" w:rsidR="00501992" w:rsidRPr="00221EA1" w:rsidRDefault="00501992" w:rsidP="00501992">
      <w:pPr>
        <w:pStyle w:val="a4"/>
        <w:ind w:left="-426"/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1992" w:rsidRPr="00D654C6" w14:paraId="133168A1" w14:textId="77777777" w:rsidTr="00A848E2">
        <w:tc>
          <w:tcPr>
            <w:tcW w:w="4785" w:type="dxa"/>
          </w:tcPr>
          <w:p w14:paraId="53F7F514" w14:textId="7F075826" w:rsidR="00501992" w:rsidRPr="00221EA1" w:rsidRDefault="002620C9" w:rsidP="00A848E2">
            <w:pPr>
              <w:ind w:left="-108"/>
              <w:jc w:val="both"/>
              <w:rPr>
                <w:b/>
              </w:rPr>
            </w:pPr>
            <w:r w:rsidRPr="00221EA1">
              <w:rPr>
                <w:b/>
                <w:sz w:val="22"/>
                <w:szCs w:val="22"/>
              </w:rPr>
              <w:t>Ресурсоснабжающая организация</w:t>
            </w:r>
            <w:r w:rsidR="00501992" w:rsidRPr="00221EA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14:paraId="6A81DE13" w14:textId="77777777" w:rsidR="00501992" w:rsidRPr="00221EA1" w:rsidRDefault="00501992" w:rsidP="00A848E2">
            <w:pPr>
              <w:ind w:left="-108"/>
              <w:jc w:val="right"/>
              <w:rPr>
                <w:b/>
              </w:rPr>
            </w:pPr>
            <w:r w:rsidRPr="00221EA1">
              <w:rPr>
                <w:b/>
                <w:sz w:val="22"/>
                <w:szCs w:val="22"/>
              </w:rPr>
              <w:t>Потребитель:</w:t>
            </w:r>
          </w:p>
        </w:tc>
      </w:tr>
      <w:tr w:rsidR="00501992" w:rsidRPr="00D654C6" w14:paraId="630A0D11" w14:textId="77777777" w:rsidTr="00A848E2">
        <w:tc>
          <w:tcPr>
            <w:tcW w:w="4785" w:type="dxa"/>
          </w:tcPr>
          <w:p w14:paraId="6987A747" w14:textId="77777777" w:rsidR="00501992" w:rsidRPr="00221EA1" w:rsidRDefault="00501992" w:rsidP="00A848E2">
            <w:pPr>
              <w:ind w:left="-108"/>
              <w:jc w:val="both"/>
            </w:pPr>
          </w:p>
          <w:p w14:paraId="142930E1" w14:textId="77777777" w:rsidR="00501992" w:rsidRPr="00221EA1" w:rsidRDefault="00501992" w:rsidP="00A848E2">
            <w:pPr>
              <w:ind w:left="-108"/>
              <w:jc w:val="both"/>
            </w:pPr>
            <w:r w:rsidRPr="00221EA1">
              <w:rPr>
                <w:sz w:val="22"/>
                <w:szCs w:val="22"/>
              </w:rPr>
              <w:t>________________ / _______________</w:t>
            </w:r>
          </w:p>
        </w:tc>
        <w:tc>
          <w:tcPr>
            <w:tcW w:w="4786" w:type="dxa"/>
          </w:tcPr>
          <w:p w14:paraId="0B44D24D" w14:textId="77777777" w:rsidR="00501992" w:rsidRPr="00221EA1" w:rsidRDefault="00501992" w:rsidP="00A848E2">
            <w:pPr>
              <w:ind w:left="-108"/>
              <w:jc w:val="right"/>
            </w:pPr>
          </w:p>
          <w:p w14:paraId="6A448E0A" w14:textId="57CD9553" w:rsidR="00501992" w:rsidRPr="00221EA1" w:rsidRDefault="00501992" w:rsidP="00D654C6">
            <w:pPr>
              <w:ind w:left="-108"/>
              <w:jc w:val="right"/>
            </w:pPr>
            <w:r w:rsidRPr="00221EA1">
              <w:rPr>
                <w:sz w:val="22"/>
                <w:szCs w:val="22"/>
              </w:rPr>
              <w:t>________________/ __________</w:t>
            </w:r>
          </w:p>
        </w:tc>
      </w:tr>
    </w:tbl>
    <w:p w14:paraId="13A4338C" w14:textId="77777777" w:rsidR="00501992" w:rsidRPr="00221EA1" w:rsidRDefault="00501992" w:rsidP="00501992">
      <w:pPr>
        <w:pStyle w:val="a4"/>
        <w:ind w:left="-426"/>
        <w:rPr>
          <w:vertAlign w:val="superscript"/>
        </w:rPr>
      </w:pPr>
    </w:p>
    <w:p w14:paraId="3896CE3D" w14:textId="1A69387F" w:rsidR="00501992" w:rsidRPr="00440040" w:rsidRDefault="00501992" w:rsidP="00501992">
      <w:pPr>
        <w:pStyle w:val="a4"/>
        <w:ind w:left="-426"/>
        <w:rPr>
          <w:i/>
        </w:rPr>
      </w:pPr>
      <w:r w:rsidRPr="00440040">
        <w:rPr>
          <w:i/>
          <w:vertAlign w:val="superscript"/>
        </w:rPr>
        <w:t>*</w:t>
      </w:r>
      <w:r w:rsidR="002620C9" w:rsidRPr="00440040">
        <w:rPr>
          <w:i/>
        </w:rPr>
        <w:t xml:space="preserve">заполняется для </w:t>
      </w:r>
      <w:r w:rsidR="00391126" w:rsidRPr="00440040">
        <w:rPr>
          <w:i/>
        </w:rPr>
        <w:t>жилых домов (д</w:t>
      </w:r>
      <w:r w:rsidR="002620C9" w:rsidRPr="00440040">
        <w:rPr>
          <w:i/>
        </w:rPr>
        <w:t>омовладений</w:t>
      </w:r>
      <w:r w:rsidR="00391126" w:rsidRPr="00440040">
        <w:rPr>
          <w:i/>
        </w:rPr>
        <w:t>)</w:t>
      </w:r>
      <w:r w:rsidR="002620C9" w:rsidRPr="00440040" w:rsidDel="00E06993">
        <w:rPr>
          <w:i/>
        </w:rPr>
        <w:t xml:space="preserve"> </w:t>
      </w:r>
    </w:p>
    <w:p w14:paraId="0B6EF0E4" w14:textId="486CF12C" w:rsidR="0041514A" w:rsidRPr="005A3F06" w:rsidRDefault="00501992" w:rsidP="003410B4">
      <w:pPr>
        <w:pStyle w:val="a4"/>
        <w:ind w:left="-426"/>
        <w:rPr>
          <w:i/>
        </w:rPr>
      </w:pPr>
      <w:r w:rsidRPr="00440040">
        <w:rPr>
          <w:i/>
          <w:vertAlign w:val="superscript"/>
        </w:rPr>
        <w:t>**</w:t>
      </w:r>
      <w:r w:rsidRPr="00440040">
        <w:rPr>
          <w:i/>
        </w:rPr>
        <w:t>потери электроэнергии, возникающие в сетях от границы балансовой принадлежности до места установки прибора учета</w:t>
      </w:r>
    </w:p>
    <w:p w14:paraId="18C009AB" w14:textId="166D130F" w:rsidR="00F870A0" w:rsidRPr="00440040" w:rsidRDefault="004C7A87" w:rsidP="003410B4">
      <w:pPr>
        <w:pStyle w:val="a4"/>
        <w:ind w:left="-426"/>
        <w:rPr>
          <w:vertAlign w:val="superscript"/>
        </w:rPr>
      </w:pPr>
      <w:r w:rsidRPr="00440040">
        <w:rPr>
          <w:i/>
        </w:rPr>
        <w:t xml:space="preserve"> </w:t>
      </w:r>
      <w:r w:rsidR="00391126" w:rsidRPr="00440040">
        <w:rPr>
          <w:i/>
        </w:rPr>
        <w:t xml:space="preserve">*** заполняется </w:t>
      </w:r>
      <w:r w:rsidRPr="00440040">
        <w:rPr>
          <w:i/>
        </w:rPr>
        <w:t xml:space="preserve">для случаев, предусмотренных подп. </w:t>
      </w:r>
      <w:r w:rsidR="00B409DA" w:rsidRPr="00440040">
        <w:rPr>
          <w:i/>
        </w:rPr>
        <w:t>а</w:t>
      </w:r>
      <w:r w:rsidRPr="00440040">
        <w:rPr>
          <w:i/>
        </w:rPr>
        <w:t>)</w:t>
      </w:r>
      <w:r w:rsidR="0041514A" w:rsidRPr="005A3F06">
        <w:rPr>
          <w:i/>
        </w:rPr>
        <w:t>,б)</w:t>
      </w:r>
      <w:r w:rsidRPr="00440040">
        <w:rPr>
          <w:i/>
        </w:rPr>
        <w:t xml:space="preserve"> </w:t>
      </w:r>
      <w:r w:rsidR="00440040">
        <w:rPr>
          <w:i/>
        </w:rPr>
        <w:t xml:space="preserve"> </w:t>
      </w:r>
      <w:r w:rsidRPr="00440040">
        <w:rPr>
          <w:i/>
        </w:rPr>
        <w:t xml:space="preserve">п.17 </w:t>
      </w:r>
      <w:r w:rsidRPr="00440040">
        <w:rPr>
          <w:bCs/>
          <w:i/>
        </w:rPr>
        <w:t>Правил предоставления коммунальных услуг</w:t>
      </w:r>
      <w:r w:rsidRPr="00440040">
        <w:rPr>
          <w:i/>
        </w:rPr>
        <w:t xml:space="preserve"> </w:t>
      </w:r>
    </w:p>
    <w:sectPr w:rsidR="00F870A0" w:rsidRPr="00440040" w:rsidSect="007F6438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4528"/>
    <w:multiLevelType w:val="hybridMultilevel"/>
    <w:tmpl w:val="6EA09350"/>
    <w:lvl w:ilvl="0" w:tplc="CADE1B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0AF"/>
    <w:multiLevelType w:val="hybridMultilevel"/>
    <w:tmpl w:val="EE9EB6E2"/>
    <w:lvl w:ilvl="0" w:tplc="84565F4A">
      <w:start w:val="1"/>
      <w:numFmt w:val="decimal"/>
      <w:lvlText w:val="%1."/>
      <w:lvlJc w:val="left"/>
      <w:pPr>
        <w:ind w:left="163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A54DF"/>
    <w:multiLevelType w:val="hybridMultilevel"/>
    <w:tmpl w:val="A1CA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250E9"/>
    <w:multiLevelType w:val="hybridMultilevel"/>
    <w:tmpl w:val="68863EFE"/>
    <w:lvl w:ilvl="0" w:tplc="3034B2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0C56BA"/>
    <w:multiLevelType w:val="hybridMultilevel"/>
    <w:tmpl w:val="199025F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64C35"/>
    <w:multiLevelType w:val="hybridMultilevel"/>
    <w:tmpl w:val="3D463382"/>
    <w:lvl w:ilvl="0" w:tplc="59F6BEC0">
      <w:start w:val="3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ролова Наталья Юрьевна">
    <w15:presenceInfo w15:providerId="AD" w15:userId="S-1-5-21-725345543-789336058-1202660629-1142"/>
  </w15:person>
  <w15:person w15:author="Канова Татьяна Николаевна">
    <w15:presenceInfo w15:providerId="AD" w15:userId="S-1-5-21-725345543-789336058-1202660629-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910978"/>
    <w:rsid w:val="00005CAC"/>
    <w:rsid w:val="000107AD"/>
    <w:rsid w:val="00011A59"/>
    <w:rsid w:val="000133E2"/>
    <w:rsid w:val="0001638C"/>
    <w:rsid w:val="00025F45"/>
    <w:rsid w:val="000320AA"/>
    <w:rsid w:val="00037E26"/>
    <w:rsid w:val="00064D97"/>
    <w:rsid w:val="00066A2B"/>
    <w:rsid w:val="00067E66"/>
    <w:rsid w:val="0008450D"/>
    <w:rsid w:val="0009236A"/>
    <w:rsid w:val="000A6FAE"/>
    <w:rsid w:val="000B452C"/>
    <w:rsid w:val="000B50F8"/>
    <w:rsid w:val="000C07BD"/>
    <w:rsid w:val="000C1AD8"/>
    <w:rsid w:val="000C25A5"/>
    <w:rsid w:val="000C4B23"/>
    <w:rsid w:val="000C6A1C"/>
    <w:rsid w:val="00111EC4"/>
    <w:rsid w:val="00113500"/>
    <w:rsid w:val="00117382"/>
    <w:rsid w:val="001178D1"/>
    <w:rsid w:val="00122163"/>
    <w:rsid w:val="001240B0"/>
    <w:rsid w:val="00124A66"/>
    <w:rsid w:val="00140EC2"/>
    <w:rsid w:val="0015739B"/>
    <w:rsid w:val="00160912"/>
    <w:rsid w:val="0016470B"/>
    <w:rsid w:val="00164A08"/>
    <w:rsid w:val="00165491"/>
    <w:rsid w:val="00165516"/>
    <w:rsid w:val="00165A89"/>
    <w:rsid w:val="00167E21"/>
    <w:rsid w:val="0017106C"/>
    <w:rsid w:val="00175F49"/>
    <w:rsid w:val="001822A1"/>
    <w:rsid w:val="001857CD"/>
    <w:rsid w:val="001A0554"/>
    <w:rsid w:val="001A060B"/>
    <w:rsid w:val="001A3029"/>
    <w:rsid w:val="001A585C"/>
    <w:rsid w:val="001A6673"/>
    <w:rsid w:val="001B03DF"/>
    <w:rsid w:val="001B04FA"/>
    <w:rsid w:val="001B520D"/>
    <w:rsid w:val="001C0B40"/>
    <w:rsid w:val="001C33E5"/>
    <w:rsid w:val="001C5B96"/>
    <w:rsid w:val="001D4631"/>
    <w:rsid w:val="001D4F55"/>
    <w:rsid w:val="001E02F8"/>
    <w:rsid w:val="001E17EE"/>
    <w:rsid w:val="001E3749"/>
    <w:rsid w:val="001E743F"/>
    <w:rsid w:val="001F1740"/>
    <w:rsid w:val="001F3CBB"/>
    <w:rsid w:val="001F59C8"/>
    <w:rsid w:val="002013CE"/>
    <w:rsid w:val="002037B3"/>
    <w:rsid w:val="00205657"/>
    <w:rsid w:val="00213CB3"/>
    <w:rsid w:val="002151D7"/>
    <w:rsid w:val="00215264"/>
    <w:rsid w:val="00221EA1"/>
    <w:rsid w:val="00224515"/>
    <w:rsid w:val="00224CD3"/>
    <w:rsid w:val="00225689"/>
    <w:rsid w:val="0023080C"/>
    <w:rsid w:val="00230E20"/>
    <w:rsid w:val="00232146"/>
    <w:rsid w:val="00233F4A"/>
    <w:rsid w:val="002345D0"/>
    <w:rsid w:val="00243FD9"/>
    <w:rsid w:val="00246126"/>
    <w:rsid w:val="002478C9"/>
    <w:rsid w:val="00250BDE"/>
    <w:rsid w:val="00253874"/>
    <w:rsid w:val="002564AC"/>
    <w:rsid w:val="002620C9"/>
    <w:rsid w:val="0026776E"/>
    <w:rsid w:val="00273C9F"/>
    <w:rsid w:val="00273EA7"/>
    <w:rsid w:val="00273F42"/>
    <w:rsid w:val="00276392"/>
    <w:rsid w:val="00281A30"/>
    <w:rsid w:val="00284CC8"/>
    <w:rsid w:val="00285C94"/>
    <w:rsid w:val="00287143"/>
    <w:rsid w:val="00290A82"/>
    <w:rsid w:val="00292D20"/>
    <w:rsid w:val="002A3352"/>
    <w:rsid w:val="002B0BE0"/>
    <w:rsid w:val="002B162F"/>
    <w:rsid w:val="002B37C2"/>
    <w:rsid w:val="002B428F"/>
    <w:rsid w:val="002B4B97"/>
    <w:rsid w:val="002B7324"/>
    <w:rsid w:val="002C6DF0"/>
    <w:rsid w:val="002C7BE5"/>
    <w:rsid w:val="002D25F7"/>
    <w:rsid w:val="002E3C63"/>
    <w:rsid w:val="002F76D3"/>
    <w:rsid w:val="00305933"/>
    <w:rsid w:val="00320186"/>
    <w:rsid w:val="00323953"/>
    <w:rsid w:val="00325BA3"/>
    <w:rsid w:val="00333452"/>
    <w:rsid w:val="00335AB3"/>
    <w:rsid w:val="003406E9"/>
    <w:rsid w:val="003410B4"/>
    <w:rsid w:val="00344B1F"/>
    <w:rsid w:val="0035204D"/>
    <w:rsid w:val="00375859"/>
    <w:rsid w:val="00387FA3"/>
    <w:rsid w:val="00391126"/>
    <w:rsid w:val="003940F1"/>
    <w:rsid w:val="003966A2"/>
    <w:rsid w:val="003B52D8"/>
    <w:rsid w:val="003C6D44"/>
    <w:rsid w:val="003C7ED0"/>
    <w:rsid w:val="003D6065"/>
    <w:rsid w:val="003E4B5B"/>
    <w:rsid w:val="00400D3B"/>
    <w:rsid w:val="00402E38"/>
    <w:rsid w:val="0041514A"/>
    <w:rsid w:val="00420DD5"/>
    <w:rsid w:val="00423245"/>
    <w:rsid w:val="0042666F"/>
    <w:rsid w:val="00431D1C"/>
    <w:rsid w:val="00432C5E"/>
    <w:rsid w:val="00437AAF"/>
    <w:rsid w:val="00440040"/>
    <w:rsid w:val="0044146A"/>
    <w:rsid w:val="00450AAD"/>
    <w:rsid w:val="00452957"/>
    <w:rsid w:val="00472834"/>
    <w:rsid w:val="00486DFA"/>
    <w:rsid w:val="00491A5F"/>
    <w:rsid w:val="00493584"/>
    <w:rsid w:val="0049416D"/>
    <w:rsid w:val="00496C97"/>
    <w:rsid w:val="004B1F46"/>
    <w:rsid w:val="004B2487"/>
    <w:rsid w:val="004B2BE8"/>
    <w:rsid w:val="004B66CD"/>
    <w:rsid w:val="004B767A"/>
    <w:rsid w:val="004C00EC"/>
    <w:rsid w:val="004C031E"/>
    <w:rsid w:val="004C4565"/>
    <w:rsid w:val="004C7A87"/>
    <w:rsid w:val="004D546D"/>
    <w:rsid w:val="004E22C8"/>
    <w:rsid w:val="004E3234"/>
    <w:rsid w:val="004E353E"/>
    <w:rsid w:val="004E5714"/>
    <w:rsid w:val="004F4DCB"/>
    <w:rsid w:val="005004A0"/>
    <w:rsid w:val="0050147F"/>
    <w:rsid w:val="00501774"/>
    <w:rsid w:val="00501992"/>
    <w:rsid w:val="00506C23"/>
    <w:rsid w:val="0051166D"/>
    <w:rsid w:val="0051283B"/>
    <w:rsid w:val="0052358C"/>
    <w:rsid w:val="0052540E"/>
    <w:rsid w:val="00532C74"/>
    <w:rsid w:val="0054443E"/>
    <w:rsid w:val="00544493"/>
    <w:rsid w:val="00546EE9"/>
    <w:rsid w:val="0056024E"/>
    <w:rsid w:val="005621C2"/>
    <w:rsid w:val="005666CE"/>
    <w:rsid w:val="00571772"/>
    <w:rsid w:val="00574334"/>
    <w:rsid w:val="0057570A"/>
    <w:rsid w:val="005828E6"/>
    <w:rsid w:val="005846D9"/>
    <w:rsid w:val="0058478E"/>
    <w:rsid w:val="00590292"/>
    <w:rsid w:val="005A3F06"/>
    <w:rsid w:val="005A4BF9"/>
    <w:rsid w:val="005A5A12"/>
    <w:rsid w:val="005A5E73"/>
    <w:rsid w:val="005A6DF7"/>
    <w:rsid w:val="005B0C02"/>
    <w:rsid w:val="005B249B"/>
    <w:rsid w:val="005B5025"/>
    <w:rsid w:val="005B6A12"/>
    <w:rsid w:val="005D7E05"/>
    <w:rsid w:val="005E2981"/>
    <w:rsid w:val="005E2F35"/>
    <w:rsid w:val="005E414C"/>
    <w:rsid w:val="005E4241"/>
    <w:rsid w:val="005E4BD6"/>
    <w:rsid w:val="005F58D7"/>
    <w:rsid w:val="00602E7C"/>
    <w:rsid w:val="00603478"/>
    <w:rsid w:val="00607010"/>
    <w:rsid w:val="00614944"/>
    <w:rsid w:val="00620827"/>
    <w:rsid w:val="00622999"/>
    <w:rsid w:val="0062623D"/>
    <w:rsid w:val="00633078"/>
    <w:rsid w:val="00637611"/>
    <w:rsid w:val="00640B5F"/>
    <w:rsid w:val="00653D25"/>
    <w:rsid w:val="00656314"/>
    <w:rsid w:val="00662D3A"/>
    <w:rsid w:val="0066380F"/>
    <w:rsid w:val="00671CC3"/>
    <w:rsid w:val="006740F0"/>
    <w:rsid w:val="00677803"/>
    <w:rsid w:val="0068453F"/>
    <w:rsid w:val="006910B2"/>
    <w:rsid w:val="0069318E"/>
    <w:rsid w:val="0069581A"/>
    <w:rsid w:val="006A320B"/>
    <w:rsid w:val="006A5783"/>
    <w:rsid w:val="006B3259"/>
    <w:rsid w:val="006B7A1B"/>
    <w:rsid w:val="006C2C2B"/>
    <w:rsid w:val="006C64B0"/>
    <w:rsid w:val="006C7056"/>
    <w:rsid w:val="006D0B93"/>
    <w:rsid w:val="006D4EEA"/>
    <w:rsid w:val="006E1EE0"/>
    <w:rsid w:val="006E366C"/>
    <w:rsid w:val="006E5756"/>
    <w:rsid w:val="006F0779"/>
    <w:rsid w:val="006F4070"/>
    <w:rsid w:val="00700937"/>
    <w:rsid w:val="00707FA0"/>
    <w:rsid w:val="00713DA7"/>
    <w:rsid w:val="00720365"/>
    <w:rsid w:val="007328EA"/>
    <w:rsid w:val="007348B2"/>
    <w:rsid w:val="007363A6"/>
    <w:rsid w:val="0074004F"/>
    <w:rsid w:val="00750695"/>
    <w:rsid w:val="00751CE5"/>
    <w:rsid w:val="0075296E"/>
    <w:rsid w:val="00753791"/>
    <w:rsid w:val="00765A9D"/>
    <w:rsid w:val="007671FA"/>
    <w:rsid w:val="00767602"/>
    <w:rsid w:val="00771CF8"/>
    <w:rsid w:val="0078596E"/>
    <w:rsid w:val="007917E6"/>
    <w:rsid w:val="007A0E90"/>
    <w:rsid w:val="007B2B14"/>
    <w:rsid w:val="007B6A38"/>
    <w:rsid w:val="007B6DC9"/>
    <w:rsid w:val="007B792F"/>
    <w:rsid w:val="007C3203"/>
    <w:rsid w:val="007C774C"/>
    <w:rsid w:val="007D01BC"/>
    <w:rsid w:val="007D5ADC"/>
    <w:rsid w:val="007E3EAD"/>
    <w:rsid w:val="007E70F5"/>
    <w:rsid w:val="007E797E"/>
    <w:rsid w:val="007F6438"/>
    <w:rsid w:val="00810864"/>
    <w:rsid w:val="00810CC9"/>
    <w:rsid w:val="00827AE7"/>
    <w:rsid w:val="0083554D"/>
    <w:rsid w:val="008458DA"/>
    <w:rsid w:val="00846BBD"/>
    <w:rsid w:val="00846F57"/>
    <w:rsid w:val="00852D60"/>
    <w:rsid w:val="0085523E"/>
    <w:rsid w:val="00867AD7"/>
    <w:rsid w:val="0087257C"/>
    <w:rsid w:val="0087275F"/>
    <w:rsid w:val="0087750A"/>
    <w:rsid w:val="00881523"/>
    <w:rsid w:val="00881CDB"/>
    <w:rsid w:val="00883E6D"/>
    <w:rsid w:val="00884C71"/>
    <w:rsid w:val="008A18FB"/>
    <w:rsid w:val="008C17FE"/>
    <w:rsid w:val="008C3209"/>
    <w:rsid w:val="008C34F5"/>
    <w:rsid w:val="008D6388"/>
    <w:rsid w:val="008E17E0"/>
    <w:rsid w:val="009048A9"/>
    <w:rsid w:val="00910978"/>
    <w:rsid w:val="00913369"/>
    <w:rsid w:val="009154DA"/>
    <w:rsid w:val="00916F38"/>
    <w:rsid w:val="009214E0"/>
    <w:rsid w:val="0092197C"/>
    <w:rsid w:val="009265C1"/>
    <w:rsid w:val="00930777"/>
    <w:rsid w:val="00931A81"/>
    <w:rsid w:val="009344E0"/>
    <w:rsid w:val="0095039B"/>
    <w:rsid w:val="009521A0"/>
    <w:rsid w:val="009566E5"/>
    <w:rsid w:val="00956F15"/>
    <w:rsid w:val="0096110D"/>
    <w:rsid w:val="00963C44"/>
    <w:rsid w:val="00966A27"/>
    <w:rsid w:val="00970964"/>
    <w:rsid w:val="009710AD"/>
    <w:rsid w:val="009729DC"/>
    <w:rsid w:val="0097560D"/>
    <w:rsid w:val="009853A0"/>
    <w:rsid w:val="00990936"/>
    <w:rsid w:val="0099135C"/>
    <w:rsid w:val="009A54CC"/>
    <w:rsid w:val="009A79EF"/>
    <w:rsid w:val="009A7E7C"/>
    <w:rsid w:val="009B1654"/>
    <w:rsid w:val="009B19FF"/>
    <w:rsid w:val="009D2547"/>
    <w:rsid w:val="009E6849"/>
    <w:rsid w:val="009F19F7"/>
    <w:rsid w:val="009F2A9D"/>
    <w:rsid w:val="009F3474"/>
    <w:rsid w:val="00A00C49"/>
    <w:rsid w:val="00A01373"/>
    <w:rsid w:val="00A10398"/>
    <w:rsid w:val="00A12646"/>
    <w:rsid w:val="00A17FCB"/>
    <w:rsid w:val="00A210F2"/>
    <w:rsid w:val="00A2361B"/>
    <w:rsid w:val="00A2657F"/>
    <w:rsid w:val="00A37D48"/>
    <w:rsid w:val="00A470D1"/>
    <w:rsid w:val="00A5211D"/>
    <w:rsid w:val="00A54E49"/>
    <w:rsid w:val="00A66CF7"/>
    <w:rsid w:val="00A71CC8"/>
    <w:rsid w:val="00A72253"/>
    <w:rsid w:val="00A764E2"/>
    <w:rsid w:val="00A848E2"/>
    <w:rsid w:val="00A959E2"/>
    <w:rsid w:val="00AA087E"/>
    <w:rsid w:val="00AA1B2E"/>
    <w:rsid w:val="00AA3265"/>
    <w:rsid w:val="00AB6ABF"/>
    <w:rsid w:val="00AB7876"/>
    <w:rsid w:val="00AC0E3F"/>
    <w:rsid w:val="00AC11CB"/>
    <w:rsid w:val="00AC3796"/>
    <w:rsid w:val="00AC61A4"/>
    <w:rsid w:val="00AD1250"/>
    <w:rsid w:val="00AD488E"/>
    <w:rsid w:val="00AF52A6"/>
    <w:rsid w:val="00AF574A"/>
    <w:rsid w:val="00AF6366"/>
    <w:rsid w:val="00AF67E8"/>
    <w:rsid w:val="00B02361"/>
    <w:rsid w:val="00B11929"/>
    <w:rsid w:val="00B12F16"/>
    <w:rsid w:val="00B15382"/>
    <w:rsid w:val="00B172EE"/>
    <w:rsid w:val="00B409DA"/>
    <w:rsid w:val="00B61190"/>
    <w:rsid w:val="00B63019"/>
    <w:rsid w:val="00B63B88"/>
    <w:rsid w:val="00B8468D"/>
    <w:rsid w:val="00B901AB"/>
    <w:rsid w:val="00B930FD"/>
    <w:rsid w:val="00BA2896"/>
    <w:rsid w:val="00BA41F7"/>
    <w:rsid w:val="00BA6323"/>
    <w:rsid w:val="00BB0B1F"/>
    <w:rsid w:val="00BB5866"/>
    <w:rsid w:val="00BC4051"/>
    <w:rsid w:val="00BC603A"/>
    <w:rsid w:val="00BE53C6"/>
    <w:rsid w:val="00BF392A"/>
    <w:rsid w:val="00BF406A"/>
    <w:rsid w:val="00C07ADC"/>
    <w:rsid w:val="00C125AD"/>
    <w:rsid w:val="00C20C95"/>
    <w:rsid w:val="00C22D2F"/>
    <w:rsid w:val="00C3129A"/>
    <w:rsid w:val="00C46DC5"/>
    <w:rsid w:val="00C47BBF"/>
    <w:rsid w:val="00C5320C"/>
    <w:rsid w:val="00C56C2C"/>
    <w:rsid w:val="00C6260D"/>
    <w:rsid w:val="00C677F5"/>
    <w:rsid w:val="00C704F8"/>
    <w:rsid w:val="00C71841"/>
    <w:rsid w:val="00C71B97"/>
    <w:rsid w:val="00C71E47"/>
    <w:rsid w:val="00C7313F"/>
    <w:rsid w:val="00C84C5F"/>
    <w:rsid w:val="00C86043"/>
    <w:rsid w:val="00C90448"/>
    <w:rsid w:val="00C92FE9"/>
    <w:rsid w:val="00C9320D"/>
    <w:rsid w:val="00C93BE4"/>
    <w:rsid w:val="00C95467"/>
    <w:rsid w:val="00CA11D9"/>
    <w:rsid w:val="00CA5BBB"/>
    <w:rsid w:val="00CB0134"/>
    <w:rsid w:val="00CB68C6"/>
    <w:rsid w:val="00CC22C7"/>
    <w:rsid w:val="00CD642B"/>
    <w:rsid w:val="00CF0201"/>
    <w:rsid w:val="00CF4C24"/>
    <w:rsid w:val="00D03663"/>
    <w:rsid w:val="00D1285B"/>
    <w:rsid w:val="00D12CA5"/>
    <w:rsid w:val="00D12FA4"/>
    <w:rsid w:val="00D13B4C"/>
    <w:rsid w:val="00D14DB5"/>
    <w:rsid w:val="00D1669C"/>
    <w:rsid w:val="00D21279"/>
    <w:rsid w:val="00D21312"/>
    <w:rsid w:val="00D43172"/>
    <w:rsid w:val="00D436A7"/>
    <w:rsid w:val="00D52BC1"/>
    <w:rsid w:val="00D549C1"/>
    <w:rsid w:val="00D654C6"/>
    <w:rsid w:val="00D65A6E"/>
    <w:rsid w:val="00D730A6"/>
    <w:rsid w:val="00D74177"/>
    <w:rsid w:val="00D74A1B"/>
    <w:rsid w:val="00D75727"/>
    <w:rsid w:val="00D76541"/>
    <w:rsid w:val="00D76DF2"/>
    <w:rsid w:val="00D8784B"/>
    <w:rsid w:val="00D915EF"/>
    <w:rsid w:val="00D922E5"/>
    <w:rsid w:val="00D923A0"/>
    <w:rsid w:val="00D92B95"/>
    <w:rsid w:val="00D94C6B"/>
    <w:rsid w:val="00D956BE"/>
    <w:rsid w:val="00D9645E"/>
    <w:rsid w:val="00DB3119"/>
    <w:rsid w:val="00DB4AE9"/>
    <w:rsid w:val="00DB69A1"/>
    <w:rsid w:val="00DB7EE0"/>
    <w:rsid w:val="00DC0EC0"/>
    <w:rsid w:val="00DC2800"/>
    <w:rsid w:val="00DC4F0B"/>
    <w:rsid w:val="00DC6FD7"/>
    <w:rsid w:val="00DD4D0C"/>
    <w:rsid w:val="00DE5796"/>
    <w:rsid w:val="00DF0D00"/>
    <w:rsid w:val="00DF0D71"/>
    <w:rsid w:val="00DF7997"/>
    <w:rsid w:val="00E06993"/>
    <w:rsid w:val="00E07F39"/>
    <w:rsid w:val="00E103CC"/>
    <w:rsid w:val="00E14861"/>
    <w:rsid w:val="00E26D21"/>
    <w:rsid w:val="00E31381"/>
    <w:rsid w:val="00E34652"/>
    <w:rsid w:val="00E346F6"/>
    <w:rsid w:val="00E37764"/>
    <w:rsid w:val="00E41BCF"/>
    <w:rsid w:val="00E46EDA"/>
    <w:rsid w:val="00E50AFE"/>
    <w:rsid w:val="00E50CED"/>
    <w:rsid w:val="00E5130E"/>
    <w:rsid w:val="00E6265F"/>
    <w:rsid w:val="00E70588"/>
    <w:rsid w:val="00E7413A"/>
    <w:rsid w:val="00E76247"/>
    <w:rsid w:val="00E83FB3"/>
    <w:rsid w:val="00E8457C"/>
    <w:rsid w:val="00E86373"/>
    <w:rsid w:val="00E87A69"/>
    <w:rsid w:val="00E908DA"/>
    <w:rsid w:val="00E91B74"/>
    <w:rsid w:val="00E95A49"/>
    <w:rsid w:val="00EA6769"/>
    <w:rsid w:val="00EB1F97"/>
    <w:rsid w:val="00EB3268"/>
    <w:rsid w:val="00EC50F7"/>
    <w:rsid w:val="00EC6A18"/>
    <w:rsid w:val="00EC7F8D"/>
    <w:rsid w:val="00EC7FEE"/>
    <w:rsid w:val="00EE3CA6"/>
    <w:rsid w:val="00EE76B4"/>
    <w:rsid w:val="00EF6914"/>
    <w:rsid w:val="00F0054C"/>
    <w:rsid w:val="00F04B57"/>
    <w:rsid w:val="00F10B5B"/>
    <w:rsid w:val="00F13F8A"/>
    <w:rsid w:val="00F1495B"/>
    <w:rsid w:val="00F17F84"/>
    <w:rsid w:val="00F23B98"/>
    <w:rsid w:val="00F23E56"/>
    <w:rsid w:val="00F42BEB"/>
    <w:rsid w:val="00F45E46"/>
    <w:rsid w:val="00F46AC6"/>
    <w:rsid w:val="00F51F8F"/>
    <w:rsid w:val="00F56442"/>
    <w:rsid w:val="00F6492F"/>
    <w:rsid w:val="00F6531B"/>
    <w:rsid w:val="00F741A6"/>
    <w:rsid w:val="00F80432"/>
    <w:rsid w:val="00F870A0"/>
    <w:rsid w:val="00F9416E"/>
    <w:rsid w:val="00F95780"/>
    <w:rsid w:val="00F95DF5"/>
    <w:rsid w:val="00F97774"/>
    <w:rsid w:val="00FA02C4"/>
    <w:rsid w:val="00FA461D"/>
    <w:rsid w:val="00FB4E33"/>
    <w:rsid w:val="00FC1B2E"/>
    <w:rsid w:val="00FC236B"/>
    <w:rsid w:val="00FC33A7"/>
    <w:rsid w:val="00FC721C"/>
    <w:rsid w:val="00FE0D6F"/>
    <w:rsid w:val="00FE2A7D"/>
    <w:rsid w:val="00FE5AD7"/>
    <w:rsid w:val="00FE6050"/>
    <w:rsid w:val="00FE7CF5"/>
    <w:rsid w:val="00FF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B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01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1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AA08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6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AC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E22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E22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E22C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22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E22C8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E87A69"/>
    <w:pPr>
      <w:spacing w:after="0" w:line="240" w:lineRule="auto"/>
    </w:pPr>
  </w:style>
  <w:style w:type="paragraph" w:customStyle="1" w:styleId="ConsPlusNormal">
    <w:name w:val="ConsPlusNormal"/>
    <w:rsid w:val="006F40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sale34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ergosale34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ergosale34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934955B679CF324C16DDA56E489119DAF0F0481F0756C8E0FB5FC82A17E0D535418091D72E4E6BEB5C2D308FC5ECD0C32047AE41eFW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49A7987D0F87BDF915A01FCBFCAF3053D79EEDA7CA183C4A6469DEAC633091C54FE4C92F1278D0AD5BC0FD4ECD0DB8EE2DBC13A7210E47vAJA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FA1C-FCEE-4F1B-B8CF-362DE91A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5299</TotalTime>
  <Pages>8</Pages>
  <Words>5677</Words>
  <Characters>32365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Шкляева М.В.</dc:creator>
  <cp:lastModifiedBy>Клешнева Анна Павловна</cp:lastModifiedBy>
  <cp:revision>252</cp:revision>
  <cp:lastPrinted>2020-10-26T09:18:00Z</cp:lastPrinted>
  <dcterms:created xsi:type="dcterms:W3CDTF">2022-07-20T06:47:00Z</dcterms:created>
  <dcterms:modified xsi:type="dcterms:W3CDTF">2026-01-22T07:41:00Z</dcterms:modified>
</cp:coreProperties>
</file>